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B915F" w14:textId="77777777" w:rsidR="002C0FE7" w:rsidRPr="00104248" w:rsidRDefault="002C0FE7" w:rsidP="002C0FE7">
      <w:pP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bookmarkStart w:id="0" w:name="_GoBack"/>
      <w:bookmarkEnd w:id="0"/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Fighting Against Inmates’ Radicalisation</w:t>
      </w:r>
    </w:p>
    <w:p w14:paraId="4474A2E8" w14:textId="0D5F3C5E" w:rsidR="002C0FE7" w:rsidRPr="00104248" w:rsidRDefault="002C0FE7" w:rsidP="002C0FE7">
      <w:pP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Radicalization has a </w:t>
      </w:r>
      <w:r w:rsidR="002063B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vague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definition. It probably means a personal fixation on thoughts against the </w:t>
      </w:r>
      <w:r w:rsidR="00F126B1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empire’s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strategy of </w:t>
      </w:r>
      <w:r w:rsidR="00104248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pro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long</w:t>
      </w:r>
      <w:r w:rsidR="00104248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ed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illegal war against its hidden enemies. It follows a </w:t>
      </w:r>
      <w:r w:rsidR="002063B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vague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legal definition of terrorism as a crime. It is </w:t>
      </w:r>
      <w:r w:rsidR="00104248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not only a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crime to get involved in planning and doing violence. It became a crime to support the life or the ideas of those who use violence as a political tool.</w:t>
      </w:r>
    </w:p>
    <w:p w14:paraId="499A7D5D" w14:textId="26FD7D12" w:rsidR="002C0FE7" w:rsidRPr="00104248" w:rsidRDefault="002C0FE7" w:rsidP="002C0FE7">
      <w:pP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The US constitution and democracy are based on broad freedom of speech against the state and </w:t>
      </w:r>
      <w:r w:rsid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the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powerful. When it comes to </w:t>
      </w:r>
      <w:r w:rsid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the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global war </w:t>
      </w:r>
      <w:r w:rsid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on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Islamic terror, following </w:t>
      </w:r>
      <w:r w:rsid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the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Al Qaeda 9/11 attacks, </w:t>
      </w:r>
      <w:r w:rsid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its preventive strategy justified the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develop</w:t>
      </w:r>
      <w:r w:rsid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ment of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new approaches to intelligence, including preventive imprisonment, torture and kinetic action</w:t>
      </w:r>
      <w:r w:rsid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or selective killing</w:t>
      </w:r>
      <w:r w:rsid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s (which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="002063BD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include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collateral damage, i.e., killing innocent people because they </w:t>
      </w:r>
      <w:r w:rsidR="002063B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are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near the target, because </w:t>
      </w:r>
      <w:r w:rsid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bad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intelligence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="0066119B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le</w:t>
      </w:r>
      <w:r w:rsidR="002063B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ads</w:t>
      </w:r>
      <w:r w:rsidR="0066119B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to the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select</w:t>
      </w:r>
      <w:r w:rsidR="0066119B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ion of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="0066119B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the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wrong target,</w:t>
      </w:r>
      <w:r w:rsidR="0066119B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or simply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because the preventive war chose</w:t>
      </w:r>
      <w:r w:rsidR="002063B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to target people who have </w:t>
      </w:r>
      <w:r w:rsidR="002063B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the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wrong opinions regarding </w:t>
      </w:r>
      <w:r w:rsidR="002063B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the W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ar on </w:t>
      </w:r>
      <w:r w:rsidR="002063B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error</w:t>
      </w:r>
      <w:r w:rsidR="0066119B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)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. </w:t>
      </w:r>
    </w:p>
    <w:p w14:paraId="46C845E1" w14:textId="5DF626D6" w:rsidR="002C0FE7" w:rsidRPr="00104248" w:rsidRDefault="002063BD" w:rsidP="002C0FE7">
      <w:pP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The 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War on Terror, as Guantanamo prison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demonstrates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, is not a penitentiary problem: it is a problem that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transcends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common 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judici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al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procedures. It is an executive privilege to address it in innovative ways. Why should prisons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be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include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d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in a war on radicalization? </w:t>
      </w:r>
    </w:p>
    <w:p w14:paraId="0C2DB490" w14:textId="13AE417F" w:rsidR="002C0FE7" w:rsidRPr="00104248" w:rsidRDefault="002C0FE7" w:rsidP="002C0FE7">
      <w:pP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First, </w:t>
      </w:r>
      <w:r w:rsidR="00E97E7C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the W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ar o</w:t>
      </w:r>
      <w:r w:rsidR="00E97E7C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n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="00E97E7C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error is not a war policy: it is a mixed security and military project that mixes private a public security and war, and also </w:t>
      </w:r>
      <w:r w:rsidR="00E97E7C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the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Manichean politics that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force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each state to 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define itself by choosing a side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between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the two 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declared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belligerent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: the US and its faceless enemies, defined loosely as terrorists and their supporters, including people who think that this war is self-damaging to western societies. Secondly, the only modern institution that 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explicitly admits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to having as an objective purpose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to change the mind of people 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is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the prison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. 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C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ountries, 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such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as France and Belgium, report that some terrorist attacks were perpetrated by former prison inmates. So, as a preventive strategy, 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the question of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what can be done to detect those who after l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ea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ving prison would participate in terrorist attacks</w:t>
      </w:r>
      <w:r w:rsidR="0011442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presents itself.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 </w:t>
      </w:r>
    </w:p>
    <w:p w14:paraId="5074BA66" w14:textId="08D1814D" w:rsidR="002C0FE7" w:rsidRPr="00104248" w:rsidRDefault="002C0FE7" w:rsidP="002C0FE7">
      <w:pP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Experience shows that imprisonment, meant to change the mind of inmates for the better, does not work. What ha</w:t>
      </w:r>
      <w:r w:rsidR="00CE17DC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s been observed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after experimenting with imprisonment</w:t>
      </w:r>
      <w:r w:rsidR="00CE17DC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for over 200 years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is an increase in the probability of those who </w:t>
      </w:r>
      <w:r w:rsidR="00CE17DC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are incarcerated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to </w:t>
      </w:r>
      <w:r w:rsidR="00CE17DC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reoffend upon release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. One can speculate that imprisonment </w:t>
      </w:r>
      <w:r w:rsidR="00CE17DC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reinforces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ideas that support crim</w:t>
      </w:r>
      <w:r w:rsidR="00CE17DC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inal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actions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, including those which may lead to terrorist acts.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.</w:t>
      </w:r>
    </w:p>
    <w:p w14:paraId="291FBCD6" w14:textId="3166EA8E" w:rsidR="002C0FE7" w:rsidRPr="00104248" w:rsidRDefault="002C0FE7" w:rsidP="002C0FE7">
      <w:pP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Common prison studies do not follow the research of radicalization because soft law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on human rights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adopted by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the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Council of Europe forbids policies intend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ed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to brainwash or change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the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mental self-determination of inmates, arguing that 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such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practices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tend to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have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the opposite effect of that desired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: the inmates´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already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low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probability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of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not returning to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crime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after release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becomes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even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lower when they learn how to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mask their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intentions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in response to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institutional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attempt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to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‘reshape’ their mind in order to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control their </w:t>
      </w:r>
      <w:r w:rsidR="00225390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behaviour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after </w:t>
      </w:r>
      <w:r w:rsidR="00767CED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release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.</w:t>
      </w:r>
    </w:p>
    <w:p w14:paraId="419C3928" w14:textId="04FBC343" w:rsidR="002C0FE7" w:rsidRPr="00104248" w:rsidRDefault="002C0FE7" w:rsidP="002C0FE7">
      <w:pP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Most US policies on preventi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ng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terror are extra-legal and extra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-penal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. 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There, prison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de-radicalization policies are framed differently than in Europe. One of the reasons 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for this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is that the US penitentiary 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system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uses life-sentences and 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permanent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isolation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policies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lastRenderedPageBreak/>
        <w:t xml:space="preserve">that avoid any contact 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between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the so-called dangerous prisoners 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and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the 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rest of the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population. The same does not 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happen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in Europe, whe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re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life sentences are nor so common and 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those who are sentenced to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life can expect to leave prison</w:t>
      </w:r>
      <w:r w:rsidR="00A8263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at some point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.</w:t>
      </w:r>
    </w:p>
    <w:p w14:paraId="21497E16" w14:textId="4240C1B6" w:rsidR="002C0FE7" w:rsidRPr="00104248" w:rsidRDefault="00046AF1" w:rsidP="002C0FE7">
      <w:pP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If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prison radicalization means </w:t>
      </w:r>
      <w:r w:rsidR="00DB143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being 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brainwash</w:t>
      </w:r>
      <w:r w:rsidR="00DB143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ed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or </w:t>
      </w:r>
      <w:r w:rsidR="00DB143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undergoing a deliberate change of mindset while resisting institutional attempts to do the same in the opposite direction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, one can assume that there is the possibility</w:t>
      </w:r>
      <w:r w:rsidR="00DB143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that </w:t>
      </w:r>
      <w:r w:rsidR="00DB143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clandestine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="00DB143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Islamic organisation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="00DB1435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will develop and master methods for tapping into the fertile ground of resistance that is prison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in order to produce radical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Islamic activi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sts capable of committing atrocities, weather as lone wolves or as part of larger operational cells controlled through social media, etc.</w:t>
      </w:r>
      <w:r w:rsidR="002C0FE7"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</w:p>
    <w:p w14:paraId="1B76E192" w14:textId="5F2AF857" w:rsidR="002C0FE7" w:rsidRPr="00104248" w:rsidRDefault="002C0FE7" w:rsidP="002C0FE7">
      <w:pPr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Th</w:t>
      </w:r>
      <w:r w:rsidR="00046AF1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ere is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no parallel </w:t>
      </w:r>
      <w:r w:rsidR="00046AF1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between the above and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="00046AF1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the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radicalization</w:t>
      </w:r>
      <w:r w:rsidR="00046AF1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of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, say, nationalist movements. Some radicalized</w:t>
      </w:r>
      <w:r w:rsidR="00046AF1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nationalists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are caught by the state, as is the case of Catalonia's political prisoners, </w:t>
      </w:r>
      <w:r w:rsidR="00046AF1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and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some of them are in </w:t>
      </w:r>
      <w:r w:rsidR="00046AF1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power in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European countries – and across the world. No parallel </w:t>
      </w:r>
      <w:r w:rsidR="00046AF1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either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with mass radicalization such as </w:t>
      </w:r>
      <w:r w:rsidR="003305D6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the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French </w:t>
      </w:r>
      <w:proofErr w:type="spellStart"/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Gillets</w:t>
      </w:r>
      <w:proofErr w:type="spellEnd"/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proofErr w:type="spellStart"/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Jeunes</w:t>
      </w:r>
      <w:proofErr w:type="spellEnd"/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.</w:t>
      </w:r>
    </w:p>
    <w:p w14:paraId="3AB84DC5" w14:textId="12A53163" w:rsidR="00F73B98" w:rsidRPr="00104248" w:rsidRDefault="002C0FE7" w:rsidP="002C0FE7"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Radicalization is a </w:t>
      </w:r>
      <w:r w:rsidR="003305D6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vague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conceptual </w:t>
      </w:r>
      <w:r w:rsidR="003305D6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formula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to </w:t>
      </w:r>
      <w:r w:rsidR="003305D6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understand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</w:t>
      </w:r>
      <w:r w:rsidR="003305D6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the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Islamic fundamentalist recruitment of militants in the war of civilizations/war on terror framework. Prisoners and other </w:t>
      </w:r>
      <w:r w:rsidR="003305D6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marginals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are</w:t>
      </w:r>
      <w:r w:rsidR="003305D6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ease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targets </w:t>
      </w:r>
      <w:r w:rsidR="003305D6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for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war</w:t>
      </w:r>
      <w:r w:rsidR="003305D6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fodder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and </w:t>
      </w:r>
      <w:r w:rsidR="003305D6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other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suicidal activities</w:t>
      </w:r>
      <w:r w:rsidR="00A239F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(the French Foreign Legion was famous for taking such individuals)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, in Europe and elsewhere, given </w:t>
      </w:r>
      <w:r w:rsidR="00A239F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that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the majority have </w:t>
      </w:r>
      <w:r w:rsidR="00A239F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only 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known </w:t>
      </w:r>
      <w:r w:rsidR="00A239F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the hopelessness of the vicious cycle of social institutions, typically culminating with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prison</w:t>
      </w:r>
      <w:r w:rsidR="00A239F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, where societies attempt to forget their marginals</w:t>
      </w:r>
      <w:r w:rsidRPr="00104248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. Growing numbers of prisoners and people living in precarious conditions fuel the number of potential targets to recruitment.</w:t>
      </w:r>
      <w:r w:rsidR="00A239F7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 xml:space="preserve"> Perhaps a solution starts by our not trying to forget them.</w:t>
      </w:r>
    </w:p>
    <w:sectPr w:rsidR="00F73B98" w:rsidRPr="00104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CCA3F" w14:textId="77777777" w:rsidR="00FB2817" w:rsidRDefault="00FB2817" w:rsidP="002C0FE7">
      <w:pPr>
        <w:spacing w:after="0" w:line="240" w:lineRule="auto"/>
      </w:pPr>
      <w:r>
        <w:separator/>
      </w:r>
    </w:p>
  </w:endnote>
  <w:endnote w:type="continuationSeparator" w:id="0">
    <w:p w14:paraId="5853F11F" w14:textId="77777777" w:rsidR="00FB2817" w:rsidRDefault="00FB2817" w:rsidP="002C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972E0" w14:textId="77777777" w:rsidR="00FB2817" w:rsidRDefault="00FB2817" w:rsidP="002C0FE7">
      <w:pPr>
        <w:spacing w:after="0" w:line="240" w:lineRule="auto"/>
      </w:pPr>
      <w:r>
        <w:separator/>
      </w:r>
    </w:p>
  </w:footnote>
  <w:footnote w:type="continuationSeparator" w:id="0">
    <w:p w14:paraId="1CAAA8A3" w14:textId="77777777" w:rsidR="00FB2817" w:rsidRDefault="00FB2817" w:rsidP="002C0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E7"/>
    <w:rsid w:val="00046AF1"/>
    <w:rsid w:val="00104248"/>
    <w:rsid w:val="00114425"/>
    <w:rsid w:val="002063BD"/>
    <w:rsid w:val="00225390"/>
    <w:rsid w:val="002C0FE7"/>
    <w:rsid w:val="003305D6"/>
    <w:rsid w:val="0066119B"/>
    <w:rsid w:val="00677029"/>
    <w:rsid w:val="00767CED"/>
    <w:rsid w:val="0089019F"/>
    <w:rsid w:val="00A1137B"/>
    <w:rsid w:val="00A239F7"/>
    <w:rsid w:val="00A82637"/>
    <w:rsid w:val="00AD36E8"/>
    <w:rsid w:val="00CE17DC"/>
    <w:rsid w:val="00CE7D77"/>
    <w:rsid w:val="00DB1435"/>
    <w:rsid w:val="00E97E7C"/>
    <w:rsid w:val="00F126B1"/>
    <w:rsid w:val="00F16078"/>
    <w:rsid w:val="00F73B98"/>
    <w:rsid w:val="00F9192F"/>
    <w:rsid w:val="00FB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C591"/>
  <w15:chartTrackingRefBased/>
  <w15:docId w15:val="{47FA240F-CDE8-4753-AAD5-3990C64E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FE7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C0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0FE7"/>
  </w:style>
  <w:style w:type="paragraph" w:styleId="Rodap">
    <w:name w:val="footer"/>
    <w:basedOn w:val="Normal"/>
    <w:link w:val="RodapCarter"/>
    <w:uiPriority w:val="99"/>
    <w:unhideWhenUsed/>
    <w:rsid w:val="002C0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0FE7"/>
  </w:style>
  <w:style w:type="paragraph" w:styleId="Textodebalo">
    <w:name w:val="Balloon Text"/>
    <w:basedOn w:val="Normal"/>
    <w:link w:val="TextodebaloCarter"/>
    <w:uiPriority w:val="99"/>
    <w:semiHidden/>
    <w:unhideWhenUsed/>
    <w:rsid w:val="00F12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126B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Pedro Dores</dc:creator>
  <cp:keywords/>
  <dc:description/>
  <cp:lastModifiedBy>António Pedro Dores</cp:lastModifiedBy>
  <cp:revision>2</cp:revision>
  <dcterms:created xsi:type="dcterms:W3CDTF">2019-09-03T14:51:00Z</dcterms:created>
  <dcterms:modified xsi:type="dcterms:W3CDTF">2019-09-03T14:51:00Z</dcterms:modified>
</cp:coreProperties>
</file>