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DB9B9" w14:textId="77777777" w:rsidR="003623AA" w:rsidRDefault="003623AA" w:rsidP="00364009">
      <w:pPr>
        <w:jc w:val="center"/>
        <w:rPr>
          <w:b/>
          <w:sz w:val="40"/>
          <w:szCs w:val="40"/>
          <w:lang w:val="en-GB"/>
        </w:rPr>
      </w:pPr>
    </w:p>
    <w:p w14:paraId="7DC271DA" w14:textId="012DB4C1" w:rsidR="003623AA" w:rsidRPr="003623AA" w:rsidRDefault="003623AA" w:rsidP="003623AA">
      <w:pPr>
        <w:jc w:val="center"/>
        <w:rPr>
          <w:b/>
          <w:sz w:val="40"/>
          <w:szCs w:val="40"/>
        </w:rPr>
      </w:pPr>
      <w:r w:rsidRPr="003623AA">
        <w:rPr>
          <w:b/>
          <w:sz w:val="40"/>
          <w:szCs w:val="40"/>
        </w:rPr>
        <w:t xml:space="preserve">Práticas de Desradicalização nas Prisões e Diretrizes Europeias </w:t>
      </w:r>
      <w:r w:rsidR="00EA1565">
        <w:rPr>
          <w:b/>
          <w:sz w:val="40"/>
          <w:szCs w:val="40"/>
        </w:rPr>
        <w:t xml:space="preserve">para </w:t>
      </w:r>
      <w:r w:rsidRPr="003623AA">
        <w:rPr>
          <w:b/>
          <w:sz w:val="40"/>
          <w:szCs w:val="40"/>
        </w:rPr>
        <w:t xml:space="preserve">Avaliação de Ferramentas de Avaliação de Riscos de Desradicalização nas Prisões - relatório </w:t>
      </w:r>
      <w:bookmarkStart w:id="0" w:name="_GoBack"/>
      <w:bookmarkEnd w:id="0"/>
      <w:r w:rsidRPr="003623AA">
        <w:rPr>
          <w:b/>
          <w:sz w:val="40"/>
          <w:szCs w:val="40"/>
        </w:rPr>
        <w:t>português</w:t>
      </w:r>
    </w:p>
    <w:p w14:paraId="5C81BF06" w14:textId="358EC1F0" w:rsidR="003623AA" w:rsidRPr="00AC2CEA" w:rsidRDefault="00AC2CEA" w:rsidP="003623AA">
      <w:pPr>
        <w:jc w:val="center"/>
        <w:rPr>
          <w:sz w:val="20"/>
          <w:szCs w:val="20"/>
        </w:rPr>
      </w:pPr>
      <w:r w:rsidRPr="00AC2CEA">
        <w:rPr>
          <w:sz w:val="20"/>
          <w:szCs w:val="20"/>
        </w:rPr>
        <w:t>Nuno Pontes</w:t>
      </w:r>
      <w:r>
        <w:rPr>
          <w:sz w:val="20"/>
          <w:szCs w:val="20"/>
        </w:rPr>
        <w:t xml:space="preserve">, </w:t>
      </w:r>
      <w:r w:rsidRPr="00AC2CEA">
        <w:rPr>
          <w:sz w:val="20"/>
          <w:szCs w:val="20"/>
        </w:rPr>
        <w:t>António Pedro Dores</w:t>
      </w:r>
      <w:r w:rsidR="004E54F2">
        <w:rPr>
          <w:sz w:val="20"/>
          <w:szCs w:val="20"/>
        </w:rPr>
        <w:t>, Setembro 2019</w:t>
      </w:r>
      <w:r w:rsidRPr="00AC2CEA">
        <w:rPr>
          <w:sz w:val="20"/>
          <w:szCs w:val="20"/>
        </w:rPr>
        <w:t xml:space="preserve"> </w:t>
      </w:r>
    </w:p>
    <w:p w14:paraId="788A268A" w14:textId="37F2945F" w:rsidR="003623AA" w:rsidRPr="002348DC" w:rsidRDefault="00EA1565" w:rsidP="002348DC">
      <w:pPr>
        <w:jc w:val="both"/>
        <w:rPr>
          <w:rFonts w:ascii="Arial" w:hAnsi="Arial" w:cs="Arial"/>
        </w:rPr>
      </w:pPr>
      <w:r>
        <w:rPr>
          <w:rFonts w:ascii="Arial" w:hAnsi="Arial" w:cs="Arial"/>
        </w:rPr>
        <w:t>Ne</w:t>
      </w:r>
      <w:r w:rsidR="003623AA" w:rsidRPr="002348DC">
        <w:rPr>
          <w:rFonts w:ascii="Arial" w:hAnsi="Arial" w:cs="Arial"/>
        </w:rPr>
        <w:t>ste projeto</w:t>
      </w:r>
      <w:r>
        <w:rPr>
          <w:rFonts w:ascii="Arial" w:hAnsi="Arial" w:cs="Arial"/>
        </w:rPr>
        <w:t xml:space="preserve">, </w:t>
      </w:r>
      <w:r w:rsidR="003623AA" w:rsidRPr="002348DC">
        <w:rPr>
          <w:rFonts w:ascii="Arial" w:hAnsi="Arial" w:cs="Arial"/>
        </w:rPr>
        <w:t>cada país parceiro avalia</w:t>
      </w:r>
      <w:r>
        <w:rPr>
          <w:rFonts w:ascii="Arial" w:hAnsi="Arial" w:cs="Arial"/>
        </w:rPr>
        <w:t xml:space="preserve"> as</w:t>
      </w:r>
      <w:r w:rsidR="003623AA" w:rsidRPr="002348DC">
        <w:rPr>
          <w:rFonts w:ascii="Arial" w:hAnsi="Arial" w:cs="Arial"/>
        </w:rPr>
        <w:t xml:space="preserve"> suas próprias estratégias e programas para identificar e lidar com o problema da radicalização das prisões. O objetivo é identificar, analisar e desenvolver práticas baseadas em </w:t>
      </w:r>
      <w:r w:rsidR="00572AEF">
        <w:rPr>
          <w:rFonts w:ascii="Arial" w:hAnsi="Arial" w:cs="Arial"/>
        </w:rPr>
        <w:t xml:space="preserve">novos ou já existentes </w:t>
      </w:r>
      <w:r w:rsidR="003623AA" w:rsidRPr="002348DC">
        <w:rPr>
          <w:rFonts w:ascii="Arial" w:hAnsi="Arial" w:cs="Arial"/>
        </w:rPr>
        <w:t>programas de desradicalização / des</w:t>
      </w:r>
      <w:r w:rsidR="009311CA">
        <w:rPr>
          <w:rFonts w:ascii="Arial" w:hAnsi="Arial" w:cs="Arial"/>
        </w:rPr>
        <w:t>mobilização</w:t>
      </w:r>
      <w:r w:rsidR="003623AA" w:rsidRPr="002348DC">
        <w:rPr>
          <w:rFonts w:ascii="Arial" w:hAnsi="Arial" w:cs="Arial"/>
        </w:rPr>
        <w:t xml:space="preserve"> e reabilitação e</w:t>
      </w:r>
      <w:r w:rsidR="00934AFC">
        <w:rPr>
          <w:rFonts w:ascii="Arial" w:hAnsi="Arial" w:cs="Arial"/>
        </w:rPr>
        <w:t xml:space="preserve"> em</w:t>
      </w:r>
      <w:r w:rsidR="003623AA" w:rsidRPr="002348DC">
        <w:rPr>
          <w:rFonts w:ascii="Arial" w:hAnsi="Arial" w:cs="Arial"/>
        </w:rPr>
        <w:t xml:space="preserve"> ferramentas de avaliação de risco nas prisões.</w:t>
      </w:r>
    </w:p>
    <w:p w14:paraId="0C56C796" w14:textId="3CBB1DD3" w:rsidR="003623AA" w:rsidRDefault="003623AA" w:rsidP="002348DC">
      <w:pPr>
        <w:jc w:val="both"/>
        <w:rPr>
          <w:rFonts w:ascii="Arial" w:hAnsi="Arial" w:cs="Arial"/>
        </w:rPr>
      </w:pPr>
      <w:r w:rsidRPr="002348DC">
        <w:rPr>
          <w:rFonts w:ascii="Arial" w:hAnsi="Arial" w:cs="Arial"/>
        </w:rPr>
        <w:t>Especificamente, os objetivos do projeto são:</w:t>
      </w:r>
    </w:p>
    <w:p w14:paraId="4BDE785A" w14:textId="77777777" w:rsidR="00C83631" w:rsidRPr="00C83631" w:rsidRDefault="00C83631" w:rsidP="00C83631">
      <w:pPr>
        <w:jc w:val="both"/>
        <w:rPr>
          <w:rFonts w:ascii="Arial" w:hAnsi="Arial" w:cs="Arial"/>
        </w:rPr>
      </w:pPr>
      <w:r w:rsidRPr="00C83631">
        <w:rPr>
          <w:rFonts w:ascii="Arial" w:hAnsi="Arial" w:cs="Arial"/>
        </w:rPr>
        <w:t>- Coletar informações e dados para avaliar estratégias e programas penitenciários que visam prevenir, impedir e combater a radicalização penitenciária.</w:t>
      </w:r>
    </w:p>
    <w:p w14:paraId="30BBF7C0" w14:textId="77777777" w:rsidR="00C83631" w:rsidRPr="00C83631" w:rsidRDefault="00C83631" w:rsidP="00C83631">
      <w:pPr>
        <w:jc w:val="both"/>
        <w:rPr>
          <w:rFonts w:ascii="Arial" w:hAnsi="Arial" w:cs="Arial"/>
        </w:rPr>
      </w:pPr>
      <w:r w:rsidRPr="00C83631">
        <w:rPr>
          <w:rFonts w:ascii="Arial" w:hAnsi="Arial" w:cs="Arial"/>
        </w:rPr>
        <w:t>- Identificar e analisar as melhores práticas e ferramentas de avaliação de risco que não apenas mantêm a segurança prisional, mas também promovem a reabilitação, a reintegração e consideram alternativas para detenção sempre que possível, tendo sempre em mente as normas e padrões internacionais relevantes para a proteção dos direitos fundamentais dos detidos. .</w:t>
      </w:r>
    </w:p>
    <w:p w14:paraId="361C5F89" w14:textId="6B448BE1" w:rsidR="00C83631" w:rsidRPr="00C83631" w:rsidRDefault="00C83631" w:rsidP="00C83631">
      <w:pPr>
        <w:jc w:val="both"/>
        <w:rPr>
          <w:rFonts w:ascii="Arial" w:hAnsi="Arial" w:cs="Arial"/>
        </w:rPr>
      </w:pPr>
      <w:r w:rsidRPr="00C83631">
        <w:rPr>
          <w:rFonts w:ascii="Arial" w:hAnsi="Arial" w:cs="Arial"/>
        </w:rPr>
        <w:t>- Assegurar a consideração e o respeito das políticas e práticas em relação às diferentes necessidades dos grupos com base no g</w:t>
      </w:r>
      <w:r w:rsidR="005E5C46">
        <w:rPr>
          <w:rFonts w:ascii="Arial" w:hAnsi="Arial" w:cs="Arial"/>
        </w:rPr>
        <w:t>é</w:t>
      </w:r>
      <w:r w:rsidRPr="00C83631">
        <w:rPr>
          <w:rFonts w:ascii="Arial" w:hAnsi="Arial" w:cs="Arial"/>
        </w:rPr>
        <w:t>nero e na idade.</w:t>
      </w:r>
    </w:p>
    <w:p w14:paraId="7989DBFD" w14:textId="1160F225" w:rsidR="00C83631" w:rsidRPr="00C83631" w:rsidRDefault="00C83631" w:rsidP="00C83631">
      <w:pPr>
        <w:jc w:val="both"/>
        <w:rPr>
          <w:rFonts w:ascii="Arial" w:hAnsi="Arial" w:cs="Arial"/>
        </w:rPr>
      </w:pPr>
      <w:r w:rsidRPr="00C83631">
        <w:rPr>
          <w:rFonts w:ascii="Arial" w:hAnsi="Arial" w:cs="Arial"/>
        </w:rPr>
        <w:t xml:space="preserve">- </w:t>
      </w:r>
      <w:r w:rsidR="00320D88">
        <w:rPr>
          <w:rFonts w:ascii="Arial" w:hAnsi="Arial" w:cs="Arial"/>
        </w:rPr>
        <w:t>Construir</w:t>
      </w:r>
      <w:r w:rsidRPr="00C83631">
        <w:rPr>
          <w:rFonts w:ascii="Arial" w:hAnsi="Arial" w:cs="Arial"/>
        </w:rPr>
        <w:t xml:space="preserve"> e desenvolver as práticas e ferramentas de avaliação de riscos existentes, mantendo as diretrizes europ</w:t>
      </w:r>
      <w:r w:rsidR="00320D88">
        <w:rPr>
          <w:rFonts w:ascii="Arial" w:hAnsi="Arial" w:cs="Arial"/>
        </w:rPr>
        <w:t>e</w:t>
      </w:r>
      <w:r w:rsidRPr="00C83631">
        <w:rPr>
          <w:rFonts w:ascii="Arial" w:hAnsi="Arial" w:cs="Arial"/>
        </w:rPr>
        <w:t>ias.</w:t>
      </w:r>
    </w:p>
    <w:p w14:paraId="7173EE75" w14:textId="72201083" w:rsidR="00C83631" w:rsidRDefault="00C83631" w:rsidP="00C83631">
      <w:pPr>
        <w:jc w:val="both"/>
        <w:rPr>
          <w:rFonts w:ascii="Arial" w:hAnsi="Arial" w:cs="Arial"/>
        </w:rPr>
      </w:pPr>
      <w:r w:rsidRPr="00C83631">
        <w:rPr>
          <w:rFonts w:ascii="Arial" w:hAnsi="Arial" w:cs="Arial"/>
        </w:rPr>
        <w:t>- Divulgar as melhores práticas e ferramentas de avaliação de risco para as redes locais, nacionais e europeias para aumentar a conscientização, compartilhar informações, garantir conhecimento comum e propor políticas e práticas de desenvolvimento nos países parceiros.</w:t>
      </w:r>
    </w:p>
    <w:p w14:paraId="6E11EFD8" w14:textId="77777777" w:rsidR="00703D7B" w:rsidRPr="00703D7B" w:rsidRDefault="00703D7B" w:rsidP="00703D7B">
      <w:pPr>
        <w:jc w:val="both"/>
        <w:rPr>
          <w:rFonts w:ascii="Arial" w:hAnsi="Arial" w:cs="Arial"/>
          <w:u w:val="single"/>
        </w:rPr>
      </w:pPr>
      <w:r w:rsidRPr="00703D7B">
        <w:rPr>
          <w:rFonts w:ascii="Arial" w:hAnsi="Arial" w:cs="Arial"/>
          <w:u w:val="single"/>
        </w:rPr>
        <w:t>Atividades</w:t>
      </w:r>
    </w:p>
    <w:p w14:paraId="412B25E8" w14:textId="739DA374" w:rsidR="00703D7B" w:rsidRPr="00703D7B" w:rsidRDefault="00703D7B" w:rsidP="00703D7B">
      <w:pPr>
        <w:jc w:val="both"/>
        <w:rPr>
          <w:rFonts w:ascii="Arial" w:hAnsi="Arial" w:cs="Arial"/>
        </w:rPr>
      </w:pPr>
      <w:r w:rsidRPr="00703D7B">
        <w:rPr>
          <w:rFonts w:ascii="Arial" w:hAnsi="Arial" w:cs="Arial"/>
        </w:rPr>
        <w:t xml:space="preserve">As atividades de pesquisa incorporam análises </w:t>
      </w:r>
      <w:r w:rsidR="00266A2D">
        <w:rPr>
          <w:rFonts w:ascii="Arial" w:hAnsi="Arial" w:cs="Arial"/>
        </w:rPr>
        <w:t>d</w:t>
      </w:r>
      <w:r w:rsidRPr="00703D7B">
        <w:rPr>
          <w:rFonts w:ascii="Arial" w:hAnsi="Arial" w:cs="Arial"/>
        </w:rPr>
        <w:t xml:space="preserve">a documentação oficial do governo e </w:t>
      </w:r>
      <w:r w:rsidR="00266A2D">
        <w:rPr>
          <w:rFonts w:ascii="Arial" w:hAnsi="Arial" w:cs="Arial"/>
        </w:rPr>
        <w:t>d</w:t>
      </w:r>
      <w:r w:rsidRPr="00703D7B">
        <w:rPr>
          <w:rFonts w:ascii="Arial" w:hAnsi="Arial" w:cs="Arial"/>
        </w:rPr>
        <w:t>as principais partes interessadas. O foco inicial está na coleta e análise de dados qualitativos e quantitativos. Is</w:t>
      </w:r>
      <w:r w:rsidR="00266A2D">
        <w:rPr>
          <w:rFonts w:ascii="Arial" w:hAnsi="Arial" w:cs="Arial"/>
        </w:rPr>
        <w:t>t</w:t>
      </w:r>
      <w:r w:rsidRPr="00703D7B">
        <w:rPr>
          <w:rFonts w:ascii="Arial" w:hAnsi="Arial" w:cs="Arial"/>
        </w:rPr>
        <w:t>o é</w:t>
      </w:r>
      <w:r w:rsidR="00266A2D">
        <w:rPr>
          <w:rFonts w:ascii="Arial" w:hAnsi="Arial" w:cs="Arial"/>
        </w:rPr>
        <w:t xml:space="preserve">, </w:t>
      </w:r>
      <w:r w:rsidRPr="00703D7B">
        <w:rPr>
          <w:rFonts w:ascii="Arial" w:hAnsi="Arial" w:cs="Arial"/>
        </w:rPr>
        <w:t>avaliar estratégias e programas, identificando as melhores práticas e ferramentas de avaliação de risco nos</w:t>
      </w:r>
      <w:r w:rsidR="007A074E">
        <w:rPr>
          <w:rFonts w:ascii="Arial" w:hAnsi="Arial" w:cs="Arial"/>
        </w:rPr>
        <w:t xml:space="preserve"> diferentes</w:t>
      </w:r>
      <w:r w:rsidRPr="00703D7B">
        <w:rPr>
          <w:rFonts w:ascii="Arial" w:hAnsi="Arial" w:cs="Arial"/>
        </w:rPr>
        <w:t xml:space="preserve"> países. Com base no primeiro passo, a pesquisa </w:t>
      </w:r>
      <w:r w:rsidR="007A074E">
        <w:rPr>
          <w:rFonts w:ascii="Arial" w:hAnsi="Arial" w:cs="Arial"/>
        </w:rPr>
        <w:t>continuará</w:t>
      </w:r>
      <w:r w:rsidRPr="00703D7B">
        <w:rPr>
          <w:rFonts w:ascii="Arial" w:hAnsi="Arial" w:cs="Arial"/>
        </w:rPr>
        <w:t xml:space="preserve"> por meio de entrevistas e monitoramento com 15 principais </w:t>
      </w:r>
      <w:r w:rsidR="007A074E">
        <w:rPr>
          <w:rFonts w:ascii="Arial" w:hAnsi="Arial" w:cs="Arial"/>
        </w:rPr>
        <w:t>entidades</w:t>
      </w:r>
      <w:r w:rsidRPr="00703D7B">
        <w:rPr>
          <w:rFonts w:ascii="Arial" w:hAnsi="Arial" w:cs="Arial"/>
        </w:rPr>
        <w:t xml:space="preserve"> interessadas, como administração e </w:t>
      </w:r>
      <w:r w:rsidR="007F2F2B">
        <w:rPr>
          <w:rFonts w:ascii="Arial" w:hAnsi="Arial" w:cs="Arial"/>
        </w:rPr>
        <w:t>gestão</w:t>
      </w:r>
      <w:r w:rsidRPr="00703D7B">
        <w:rPr>
          <w:rFonts w:ascii="Arial" w:hAnsi="Arial" w:cs="Arial"/>
        </w:rPr>
        <w:t xml:space="preserve"> penitenciária</w:t>
      </w:r>
      <w:r w:rsidR="007F2F2B">
        <w:rPr>
          <w:rFonts w:ascii="Arial" w:hAnsi="Arial" w:cs="Arial"/>
        </w:rPr>
        <w:t>s</w:t>
      </w:r>
      <w:r w:rsidRPr="00703D7B">
        <w:rPr>
          <w:rFonts w:ascii="Arial" w:hAnsi="Arial" w:cs="Arial"/>
        </w:rPr>
        <w:t>, funcionários penitenciários, imãs, capelães e representantes religiosos. Por meio dessas atividades, os principais conceitos de radicalização penitenciária serão analisados ​​para avaliar as melhores práticas e ferramentas de avaliação de risco</w:t>
      </w:r>
      <w:r w:rsidR="00C2114F">
        <w:rPr>
          <w:rFonts w:ascii="Arial" w:hAnsi="Arial" w:cs="Arial"/>
        </w:rPr>
        <w:t>, com</w:t>
      </w:r>
      <w:r w:rsidRPr="00703D7B">
        <w:rPr>
          <w:rFonts w:ascii="Arial" w:hAnsi="Arial" w:cs="Arial"/>
        </w:rPr>
        <w:t xml:space="preserve"> base nas medidas existentes.</w:t>
      </w:r>
    </w:p>
    <w:p w14:paraId="5326570B" w14:textId="177C6585" w:rsidR="00703D7B" w:rsidRDefault="00703D7B" w:rsidP="00703D7B">
      <w:pPr>
        <w:jc w:val="both"/>
        <w:rPr>
          <w:rFonts w:ascii="Arial" w:hAnsi="Arial" w:cs="Arial"/>
        </w:rPr>
      </w:pPr>
      <w:r w:rsidRPr="00703D7B">
        <w:rPr>
          <w:rFonts w:ascii="Arial" w:hAnsi="Arial" w:cs="Arial"/>
        </w:rPr>
        <w:t xml:space="preserve">As áreas de foco propostas para a pesquisa incluem: o regime / colocação de prisioneiros radicalizados (ou em risco de serem radicalizados); o uso de isolamento; o papel dos capelães, representantes religiosos e imãs; intervenções educacionais para prisioneiros para </w:t>
      </w:r>
      <w:r w:rsidRPr="00703D7B">
        <w:rPr>
          <w:rFonts w:ascii="Arial" w:hAnsi="Arial" w:cs="Arial"/>
        </w:rPr>
        <w:lastRenderedPageBreak/>
        <w:t>prevenir / desradicalizar; treino para conscien</w:t>
      </w:r>
      <w:r w:rsidR="009855FE">
        <w:rPr>
          <w:rFonts w:ascii="Arial" w:hAnsi="Arial" w:cs="Arial"/>
        </w:rPr>
        <w:t>cial</w:t>
      </w:r>
      <w:r w:rsidRPr="00703D7B">
        <w:rPr>
          <w:rFonts w:ascii="Arial" w:hAnsi="Arial" w:cs="Arial"/>
        </w:rPr>
        <w:t xml:space="preserve">ização da radicalização; e a implementação de ferramentas de avaliação de prisões para identificar a radicalização e / ou vulnerabilidade à radicalização, tanto para reduzir o risco quanto para fins de tratamento. Em resumo, o projeto deve identificar e trocar práticas interessantes, treinamento / apoio à desradicalização e prevenção da radicalização nas prisões. O objetivo é concentrar-se na prevenção da radicalização nas prisões e no desenvolvimento de programas eficazes de </w:t>
      </w:r>
      <w:r w:rsidR="000F3CFD">
        <w:rPr>
          <w:rFonts w:ascii="Arial" w:hAnsi="Arial" w:cs="Arial"/>
        </w:rPr>
        <w:t>desmobilização</w:t>
      </w:r>
      <w:r w:rsidRPr="00703D7B">
        <w:rPr>
          <w:rFonts w:ascii="Arial" w:hAnsi="Arial" w:cs="Arial"/>
        </w:rPr>
        <w:t xml:space="preserve"> / desradicalização. Isso deve ser alcançado através do desenvolvimento de diretrizes sobre mecanismos e programas para prevenir e combater a radicalização nas prisões, além de apoiar a reabilitação e reintegração.</w:t>
      </w:r>
    </w:p>
    <w:p w14:paraId="1A4F678D" w14:textId="73444398" w:rsidR="0029650C" w:rsidRDefault="0029650C" w:rsidP="00703D7B">
      <w:pPr>
        <w:jc w:val="both"/>
        <w:rPr>
          <w:rFonts w:ascii="Arial" w:hAnsi="Arial" w:cs="Arial"/>
        </w:rPr>
      </w:pPr>
    </w:p>
    <w:p w14:paraId="1CE200FA" w14:textId="254C39E2" w:rsidR="0029650C" w:rsidRDefault="0029650C" w:rsidP="00703D7B">
      <w:pPr>
        <w:jc w:val="both"/>
        <w:rPr>
          <w:rFonts w:ascii="Arial" w:hAnsi="Arial" w:cs="Arial"/>
        </w:rPr>
      </w:pPr>
    </w:p>
    <w:p w14:paraId="7F435588" w14:textId="77777777" w:rsidR="0029650C" w:rsidRPr="0029650C" w:rsidRDefault="0029650C" w:rsidP="0029650C">
      <w:pPr>
        <w:jc w:val="both"/>
        <w:rPr>
          <w:rFonts w:ascii="Arial" w:hAnsi="Arial" w:cs="Arial"/>
        </w:rPr>
      </w:pPr>
      <w:r w:rsidRPr="0029650C">
        <w:rPr>
          <w:rFonts w:ascii="Arial" w:hAnsi="Arial" w:cs="Arial"/>
        </w:rPr>
        <w:t>Portugal</w:t>
      </w:r>
    </w:p>
    <w:p w14:paraId="0167D5EE" w14:textId="77777777" w:rsidR="001E72E4" w:rsidRDefault="0029650C" w:rsidP="0029650C">
      <w:pPr>
        <w:jc w:val="both"/>
        <w:rPr>
          <w:rFonts w:ascii="Arial" w:hAnsi="Arial" w:cs="Arial"/>
        </w:rPr>
      </w:pPr>
      <w:r w:rsidRPr="0029650C">
        <w:rPr>
          <w:rFonts w:ascii="Arial" w:hAnsi="Arial" w:cs="Arial"/>
        </w:rPr>
        <w:t xml:space="preserve">Conforme relatado em estudos anteriores, o </w:t>
      </w:r>
      <w:r w:rsidR="00A36A74">
        <w:rPr>
          <w:rFonts w:ascii="Arial" w:hAnsi="Arial" w:cs="Arial"/>
        </w:rPr>
        <w:t>sistema</w:t>
      </w:r>
      <w:r w:rsidRPr="0029650C">
        <w:rPr>
          <w:rFonts w:ascii="Arial" w:hAnsi="Arial" w:cs="Arial"/>
        </w:rPr>
        <w:t xml:space="preserve"> penitenciário português é deliberadamente opaco e, </w:t>
      </w:r>
      <w:r w:rsidR="00A36A74">
        <w:rPr>
          <w:rFonts w:ascii="Arial" w:hAnsi="Arial" w:cs="Arial"/>
        </w:rPr>
        <w:t xml:space="preserve">tendo em conta o </w:t>
      </w:r>
      <w:r w:rsidRPr="0029650C">
        <w:rPr>
          <w:rFonts w:ascii="Arial" w:hAnsi="Arial" w:cs="Arial"/>
        </w:rPr>
        <w:t xml:space="preserve">tópico deste projeto, temíamos </w:t>
      </w:r>
      <w:r w:rsidR="00374F46">
        <w:rPr>
          <w:rFonts w:ascii="Arial" w:hAnsi="Arial" w:cs="Arial"/>
        </w:rPr>
        <w:t xml:space="preserve">um fechamento ainda maior, se isso fosse possível, por parte das fontes oficiais e oficiosas. </w:t>
      </w:r>
    </w:p>
    <w:p w14:paraId="31DEBDB2" w14:textId="10473391" w:rsidR="0029650C" w:rsidRPr="0029650C" w:rsidRDefault="0029650C" w:rsidP="0029650C">
      <w:pPr>
        <w:jc w:val="both"/>
        <w:rPr>
          <w:rFonts w:ascii="Arial" w:hAnsi="Arial" w:cs="Arial"/>
        </w:rPr>
      </w:pPr>
      <w:r w:rsidRPr="0029650C">
        <w:rPr>
          <w:rFonts w:ascii="Arial" w:hAnsi="Arial" w:cs="Arial"/>
        </w:rPr>
        <w:t xml:space="preserve">Iniciamos nossa pesquisa preliminar com entrevistas </w:t>
      </w:r>
      <w:r w:rsidR="001E72E4">
        <w:rPr>
          <w:rFonts w:ascii="Arial" w:hAnsi="Arial" w:cs="Arial"/>
        </w:rPr>
        <w:t>a</w:t>
      </w:r>
      <w:r w:rsidRPr="0029650C">
        <w:rPr>
          <w:rFonts w:ascii="Arial" w:hAnsi="Arial" w:cs="Arial"/>
        </w:rPr>
        <w:t xml:space="preserve">os principais especialistas do país no desenvolvimento de ferramentas de avaliação de riscos de radicalização, consultores particulares que trabalham nesta área como parte do projeto Prevenção de Radicalização nas Prisões (R2PRIS). Deles aprendemos que 1) os detalhes das ferramentas que estão </w:t>
      </w:r>
      <w:r w:rsidR="001E72E4">
        <w:rPr>
          <w:rFonts w:ascii="Arial" w:hAnsi="Arial" w:cs="Arial"/>
        </w:rPr>
        <w:t xml:space="preserve">a </w:t>
      </w:r>
      <w:r w:rsidRPr="0029650C">
        <w:rPr>
          <w:rFonts w:ascii="Arial" w:hAnsi="Arial" w:cs="Arial"/>
        </w:rPr>
        <w:t>se</w:t>
      </w:r>
      <w:r w:rsidR="001E72E4">
        <w:rPr>
          <w:rFonts w:ascii="Arial" w:hAnsi="Arial" w:cs="Arial"/>
        </w:rPr>
        <w:t>r</w:t>
      </w:r>
      <w:r w:rsidRPr="0029650C">
        <w:rPr>
          <w:rFonts w:ascii="Arial" w:hAnsi="Arial" w:cs="Arial"/>
        </w:rPr>
        <w:t xml:space="preserve"> desenvolvidas em Portugal foram classificados e, como tal, provavelmente não </w:t>
      </w:r>
      <w:r w:rsidR="00CE5B74">
        <w:rPr>
          <w:rFonts w:ascii="Arial" w:hAnsi="Arial" w:cs="Arial"/>
        </w:rPr>
        <w:t>conseguiriamos saber</w:t>
      </w:r>
      <w:r w:rsidRPr="0029650C">
        <w:rPr>
          <w:rFonts w:ascii="Arial" w:hAnsi="Arial" w:cs="Arial"/>
        </w:rPr>
        <w:t xml:space="preserve"> muito sobre eles; que 2), embora estas ferramentas estivessem </w:t>
      </w:r>
      <w:r w:rsidR="00CE5B74">
        <w:rPr>
          <w:rFonts w:ascii="Arial" w:hAnsi="Arial" w:cs="Arial"/>
        </w:rPr>
        <w:t xml:space="preserve">a </w:t>
      </w:r>
      <w:r w:rsidRPr="0029650C">
        <w:rPr>
          <w:rFonts w:ascii="Arial" w:hAnsi="Arial" w:cs="Arial"/>
        </w:rPr>
        <w:t>se</w:t>
      </w:r>
      <w:r w:rsidR="00CE5B74">
        <w:rPr>
          <w:rFonts w:ascii="Arial" w:hAnsi="Arial" w:cs="Arial"/>
        </w:rPr>
        <w:t>r</w:t>
      </w:r>
      <w:r w:rsidRPr="0029650C">
        <w:rPr>
          <w:rFonts w:ascii="Arial" w:hAnsi="Arial" w:cs="Arial"/>
        </w:rPr>
        <w:t xml:space="preserve"> desenvolvidas e testadas em colaboração com o </w:t>
      </w:r>
      <w:r w:rsidR="00CE5B74">
        <w:rPr>
          <w:rFonts w:ascii="Arial" w:hAnsi="Arial" w:cs="Arial"/>
        </w:rPr>
        <w:t>sistema</w:t>
      </w:r>
      <w:r w:rsidRPr="0029650C">
        <w:rPr>
          <w:rFonts w:ascii="Arial" w:hAnsi="Arial" w:cs="Arial"/>
        </w:rPr>
        <w:t xml:space="preserve"> </w:t>
      </w:r>
      <w:r w:rsidR="00453E52">
        <w:rPr>
          <w:rFonts w:ascii="Arial" w:hAnsi="Arial" w:cs="Arial"/>
        </w:rPr>
        <w:t>p</w:t>
      </w:r>
      <w:r w:rsidRPr="0029650C">
        <w:rPr>
          <w:rFonts w:ascii="Arial" w:hAnsi="Arial" w:cs="Arial"/>
        </w:rPr>
        <w:t xml:space="preserve">risional </w:t>
      </w:r>
      <w:r w:rsidR="00453E52">
        <w:rPr>
          <w:rFonts w:ascii="Arial" w:hAnsi="Arial" w:cs="Arial"/>
        </w:rPr>
        <w:t>p</w:t>
      </w:r>
      <w:r w:rsidRPr="0029650C">
        <w:rPr>
          <w:rFonts w:ascii="Arial" w:hAnsi="Arial" w:cs="Arial"/>
        </w:rPr>
        <w:t xml:space="preserve">ortuguês e, apesar das várias diretivas da UE e acordos relacionados </w:t>
      </w:r>
      <w:r w:rsidR="00453E52">
        <w:rPr>
          <w:rFonts w:ascii="Arial" w:hAnsi="Arial" w:cs="Arial"/>
        </w:rPr>
        <w:t>de que</w:t>
      </w:r>
      <w:r w:rsidRPr="0029650C">
        <w:rPr>
          <w:rFonts w:ascii="Arial" w:hAnsi="Arial" w:cs="Arial"/>
        </w:rPr>
        <w:t xml:space="preserve"> Portugal </w:t>
      </w:r>
      <w:r w:rsidR="00453E52">
        <w:rPr>
          <w:rFonts w:ascii="Arial" w:hAnsi="Arial" w:cs="Arial"/>
        </w:rPr>
        <w:t xml:space="preserve">é </w:t>
      </w:r>
      <w:r w:rsidRPr="0029650C">
        <w:rPr>
          <w:rFonts w:ascii="Arial" w:hAnsi="Arial" w:cs="Arial"/>
        </w:rPr>
        <w:t xml:space="preserve">signatário, elas não seriam necessariamente implementadas no sistema penitenciário português por uma questão política; que 3) a radicalização da direita não era </w:t>
      </w:r>
      <w:r w:rsidR="0078613D" w:rsidRPr="0029650C">
        <w:rPr>
          <w:rFonts w:ascii="Arial" w:hAnsi="Arial" w:cs="Arial"/>
        </w:rPr>
        <w:t xml:space="preserve">geralmente </w:t>
      </w:r>
      <w:r w:rsidRPr="0029650C">
        <w:rPr>
          <w:rFonts w:ascii="Arial" w:hAnsi="Arial" w:cs="Arial"/>
        </w:rPr>
        <w:t>entendida como problemática (ou mesmo radicalização); e que 4) no sistema penitenciário português não havia consciência, nem interesse em promov</w:t>
      </w:r>
      <w:r w:rsidR="00C371F7">
        <w:rPr>
          <w:rFonts w:ascii="Arial" w:hAnsi="Arial" w:cs="Arial"/>
        </w:rPr>
        <w:t xml:space="preserve">er a conciência </w:t>
      </w:r>
      <w:r w:rsidRPr="0029650C">
        <w:rPr>
          <w:rFonts w:ascii="Arial" w:hAnsi="Arial" w:cs="Arial"/>
        </w:rPr>
        <w:t>da existência de qualquer tipo de radicalização fundamentalista (isto é, religiosa).</w:t>
      </w:r>
    </w:p>
    <w:p w14:paraId="49201B6C" w14:textId="1F874836" w:rsidR="0029650C" w:rsidRPr="0029650C" w:rsidRDefault="0029650C" w:rsidP="0029650C">
      <w:pPr>
        <w:jc w:val="both"/>
        <w:rPr>
          <w:rFonts w:ascii="Arial" w:hAnsi="Arial" w:cs="Arial"/>
        </w:rPr>
      </w:pPr>
      <w:r w:rsidRPr="0029650C">
        <w:rPr>
          <w:rFonts w:ascii="Arial" w:hAnsi="Arial" w:cs="Arial"/>
        </w:rPr>
        <w:t xml:space="preserve">Esta incursão inicial na questão da radicalização penitenciária em Portugal levanta duas questões principais: por que </w:t>
      </w:r>
      <w:r w:rsidR="00C371F7">
        <w:rPr>
          <w:rFonts w:ascii="Arial" w:hAnsi="Arial" w:cs="Arial"/>
        </w:rPr>
        <w:t xml:space="preserve">é que </w:t>
      </w:r>
      <w:r w:rsidRPr="0029650C">
        <w:rPr>
          <w:rFonts w:ascii="Arial" w:hAnsi="Arial" w:cs="Arial"/>
        </w:rPr>
        <w:t xml:space="preserve">o extremismo de direita, </w:t>
      </w:r>
      <w:r w:rsidR="00302EF1">
        <w:rPr>
          <w:rFonts w:ascii="Arial" w:hAnsi="Arial" w:cs="Arial"/>
        </w:rPr>
        <w:t>que é</w:t>
      </w:r>
      <w:r w:rsidRPr="0029650C">
        <w:rPr>
          <w:rFonts w:ascii="Arial" w:hAnsi="Arial" w:cs="Arial"/>
        </w:rPr>
        <w:t xml:space="preserve"> um evidente problema europeu (</w:t>
      </w:r>
      <w:r w:rsidR="00302EF1">
        <w:rPr>
          <w:rFonts w:ascii="Arial" w:hAnsi="Arial" w:cs="Arial"/>
        </w:rPr>
        <w:t xml:space="preserve">em </w:t>
      </w:r>
      <w:r w:rsidRPr="0029650C">
        <w:rPr>
          <w:rFonts w:ascii="Arial" w:hAnsi="Arial" w:cs="Arial"/>
        </w:rPr>
        <w:t>Portugal</w:t>
      </w:r>
      <w:r w:rsidR="00302EF1">
        <w:rPr>
          <w:rFonts w:ascii="Arial" w:hAnsi="Arial" w:cs="Arial"/>
        </w:rPr>
        <w:t>, excecionalmente,</w:t>
      </w:r>
      <w:r w:rsidRPr="0029650C">
        <w:rPr>
          <w:rFonts w:ascii="Arial" w:hAnsi="Arial" w:cs="Arial"/>
        </w:rPr>
        <w:t xml:space="preserve"> </w:t>
      </w:r>
      <w:r w:rsidR="00302EF1" w:rsidRPr="0029650C">
        <w:rPr>
          <w:rFonts w:ascii="Arial" w:hAnsi="Arial" w:cs="Arial"/>
        </w:rPr>
        <w:t>por enquanto</w:t>
      </w:r>
      <w:r w:rsidR="00302EF1">
        <w:rPr>
          <w:rFonts w:ascii="Arial" w:hAnsi="Arial" w:cs="Arial"/>
        </w:rPr>
        <w:t>,</w:t>
      </w:r>
      <w:r w:rsidR="00302EF1" w:rsidRPr="0029650C">
        <w:rPr>
          <w:rFonts w:ascii="Arial" w:hAnsi="Arial" w:cs="Arial"/>
        </w:rPr>
        <w:t xml:space="preserve"> </w:t>
      </w:r>
      <w:r w:rsidR="008437F2">
        <w:rPr>
          <w:rFonts w:ascii="Arial" w:hAnsi="Arial" w:cs="Arial"/>
        </w:rPr>
        <w:t xml:space="preserve">o problema </w:t>
      </w:r>
      <w:r w:rsidR="00302EF1" w:rsidRPr="0029650C">
        <w:rPr>
          <w:rFonts w:ascii="Arial" w:hAnsi="Arial" w:cs="Arial"/>
        </w:rPr>
        <w:t xml:space="preserve">ainda </w:t>
      </w:r>
      <w:r w:rsidR="008437F2">
        <w:rPr>
          <w:rFonts w:ascii="Arial" w:hAnsi="Arial" w:cs="Arial"/>
        </w:rPr>
        <w:t xml:space="preserve">não se faz sentir </w:t>
      </w:r>
      <w:r w:rsidRPr="0029650C">
        <w:rPr>
          <w:rFonts w:ascii="Arial" w:hAnsi="Arial" w:cs="Arial"/>
        </w:rPr>
        <w:t xml:space="preserve">na frente eleitoral), </w:t>
      </w:r>
      <w:r w:rsidR="00553B5B">
        <w:rPr>
          <w:rFonts w:ascii="Arial" w:hAnsi="Arial" w:cs="Arial"/>
        </w:rPr>
        <w:t xml:space="preserve">problema que </w:t>
      </w:r>
      <w:r w:rsidRPr="0029650C">
        <w:rPr>
          <w:rFonts w:ascii="Arial" w:hAnsi="Arial" w:cs="Arial"/>
        </w:rPr>
        <w:t xml:space="preserve">foi identificado pelas autoridades penitenciárias portuguesas como principal causa ideológica de problemas criminais, permanece fora do </w:t>
      </w:r>
      <w:r w:rsidR="00553B5B">
        <w:rPr>
          <w:rFonts w:ascii="Arial" w:hAnsi="Arial" w:cs="Arial"/>
        </w:rPr>
        <w:t>âmbito</w:t>
      </w:r>
      <w:r w:rsidRPr="0029650C">
        <w:rPr>
          <w:rFonts w:ascii="Arial" w:hAnsi="Arial" w:cs="Arial"/>
        </w:rPr>
        <w:t xml:space="preserve"> das políticas de radicalização? E, por que </w:t>
      </w:r>
      <w:r w:rsidR="00553B5B">
        <w:rPr>
          <w:rFonts w:ascii="Arial" w:hAnsi="Arial" w:cs="Arial"/>
        </w:rPr>
        <w:t xml:space="preserve">é que </w:t>
      </w:r>
      <w:r w:rsidRPr="0029650C">
        <w:rPr>
          <w:rFonts w:ascii="Arial" w:hAnsi="Arial" w:cs="Arial"/>
        </w:rPr>
        <w:t>as políticas anti-radicalização voltadas para o fundamentalismo muçulmano devem ser aplicadas em Portugal, dado que existem muito poucos casos de crimes ligados à atividade fundamentalista islâmica?</w:t>
      </w:r>
    </w:p>
    <w:p w14:paraId="6FC8DC31" w14:textId="56FCEC55" w:rsidR="0029650C" w:rsidRPr="0029650C" w:rsidRDefault="0029650C" w:rsidP="0029650C">
      <w:pPr>
        <w:jc w:val="both"/>
        <w:rPr>
          <w:rFonts w:ascii="Arial" w:hAnsi="Arial" w:cs="Arial"/>
        </w:rPr>
      </w:pPr>
      <w:r w:rsidRPr="0029650C">
        <w:rPr>
          <w:rFonts w:ascii="Arial" w:hAnsi="Arial" w:cs="Arial"/>
        </w:rPr>
        <w:t xml:space="preserve">Como o próprio governo declara em seus relatórios, “é necessário mencionar, novamente, a enorme dificuldade de transição da legislação para a aplicação prática da mesma; um processo que, na maioria dos casos, nunca acontece ”(CEDERSP, 2004). Como regra, isso significa que o sistema penitenciário permanece ossificado em sua abordagem </w:t>
      </w:r>
      <w:r w:rsidR="006034CD">
        <w:rPr>
          <w:rFonts w:ascii="Arial" w:hAnsi="Arial" w:cs="Arial"/>
        </w:rPr>
        <w:t>desrespeitodas dos direitos dos presos, de origem</w:t>
      </w:r>
      <w:r w:rsidRPr="0029650C">
        <w:rPr>
          <w:rFonts w:ascii="Arial" w:hAnsi="Arial" w:cs="Arial"/>
        </w:rPr>
        <w:t xml:space="preserve"> pré-democrática (isto é, antes da revolução de 1974)</w:t>
      </w:r>
      <w:r w:rsidR="002C16EE">
        <w:rPr>
          <w:rFonts w:ascii="Arial" w:hAnsi="Arial" w:cs="Arial"/>
        </w:rPr>
        <w:t>, resistindo a quaisquer</w:t>
      </w:r>
      <w:r w:rsidRPr="0029650C">
        <w:rPr>
          <w:rFonts w:ascii="Arial" w:hAnsi="Arial" w:cs="Arial"/>
        </w:rPr>
        <w:t xml:space="preserve"> correções (ver Dores et all, 2013). No entanto, nes</w:t>
      </w:r>
      <w:r w:rsidR="002C16EE">
        <w:rPr>
          <w:rFonts w:ascii="Arial" w:hAnsi="Arial" w:cs="Arial"/>
        </w:rPr>
        <w:t>t</w:t>
      </w:r>
      <w:r w:rsidRPr="0029650C">
        <w:rPr>
          <w:rFonts w:ascii="Arial" w:hAnsi="Arial" w:cs="Arial"/>
        </w:rPr>
        <w:t>e caso, pode muito bem ser uma daquelas ocasiões</w:t>
      </w:r>
      <w:r w:rsidR="002E2620">
        <w:rPr>
          <w:rFonts w:ascii="Arial" w:hAnsi="Arial" w:cs="Arial"/>
        </w:rPr>
        <w:t xml:space="preserve"> em que</w:t>
      </w:r>
      <w:r w:rsidRPr="0029650C">
        <w:rPr>
          <w:rFonts w:ascii="Arial" w:hAnsi="Arial" w:cs="Arial"/>
        </w:rPr>
        <w:t xml:space="preserve"> uma disfunção tem um resultado positivo, porque, como os administradores penitenciários portugueses argumentaram </w:t>
      </w:r>
      <w:r w:rsidR="002E2620">
        <w:rPr>
          <w:rFonts w:ascii="Arial" w:hAnsi="Arial" w:cs="Arial"/>
        </w:rPr>
        <w:t>para</w:t>
      </w:r>
      <w:r w:rsidRPr="0029650C">
        <w:rPr>
          <w:rFonts w:ascii="Arial" w:hAnsi="Arial" w:cs="Arial"/>
        </w:rPr>
        <w:t xml:space="preserve"> justificar sua </w:t>
      </w:r>
      <w:r w:rsidR="002E2620">
        <w:rPr>
          <w:rFonts w:ascii="Arial" w:hAnsi="Arial" w:cs="Arial"/>
        </w:rPr>
        <w:t>escusa</w:t>
      </w:r>
      <w:r w:rsidRPr="0029650C">
        <w:rPr>
          <w:rFonts w:ascii="Arial" w:hAnsi="Arial" w:cs="Arial"/>
        </w:rPr>
        <w:t xml:space="preserve"> em relação à abordagem pouco flexível dos compromissos internacionais das nações referentes à radicalização e anti-radicalização, o fato é que, onde um problema não exist</w:t>
      </w:r>
      <w:r w:rsidR="004466BF">
        <w:rPr>
          <w:rFonts w:ascii="Arial" w:hAnsi="Arial" w:cs="Arial"/>
        </w:rPr>
        <w:t>e</w:t>
      </w:r>
      <w:r w:rsidRPr="0029650C">
        <w:rPr>
          <w:rFonts w:ascii="Arial" w:hAnsi="Arial" w:cs="Arial"/>
        </w:rPr>
        <w:t>, procurá-lo oficialmente significa criá-lo.</w:t>
      </w:r>
    </w:p>
    <w:p w14:paraId="78555C61" w14:textId="20FEF3BC" w:rsidR="0029650C" w:rsidRDefault="0029650C" w:rsidP="0029650C">
      <w:pPr>
        <w:jc w:val="both"/>
        <w:rPr>
          <w:rFonts w:ascii="Arial" w:hAnsi="Arial" w:cs="Arial"/>
        </w:rPr>
      </w:pPr>
      <w:r w:rsidRPr="0029650C">
        <w:rPr>
          <w:rFonts w:ascii="Arial" w:hAnsi="Arial" w:cs="Arial"/>
        </w:rPr>
        <w:lastRenderedPageBreak/>
        <w:t>N</w:t>
      </w:r>
      <w:r w:rsidR="003153F2">
        <w:rPr>
          <w:rFonts w:ascii="Arial" w:hAnsi="Arial" w:cs="Arial"/>
        </w:rPr>
        <w:t>o n</w:t>
      </w:r>
      <w:r w:rsidRPr="0029650C">
        <w:rPr>
          <w:rFonts w:ascii="Arial" w:hAnsi="Arial" w:cs="Arial"/>
        </w:rPr>
        <w:t xml:space="preserve">osso primeiro relatório para este projeto (Pontes, Dores, 2018) </w:t>
      </w:r>
      <w:r w:rsidR="003153F2">
        <w:rPr>
          <w:rFonts w:ascii="Arial" w:hAnsi="Arial" w:cs="Arial"/>
        </w:rPr>
        <w:t>refere-se a</w:t>
      </w:r>
      <w:r w:rsidRPr="0029650C">
        <w:rPr>
          <w:rFonts w:ascii="Arial" w:hAnsi="Arial" w:cs="Arial"/>
        </w:rPr>
        <w:t xml:space="preserve"> habitual falta de colaboração que encontramos ao solicitar às agências governamentais informações sobre assuntos relacionados </w:t>
      </w:r>
      <w:r w:rsidR="003153F2">
        <w:rPr>
          <w:rFonts w:ascii="Arial" w:hAnsi="Arial" w:cs="Arial"/>
        </w:rPr>
        <w:t>com a</w:t>
      </w:r>
      <w:r w:rsidRPr="0029650C">
        <w:rPr>
          <w:rFonts w:ascii="Arial" w:hAnsi="Arial" w:cs="Arial"/>
        </w:rPr>
        <w:t>s prisões. Partimos d</w:t>
      </w:r>
      <w:r w:rsidR="009356C2">
        <w:rPr>
          <w:rFonts w:ascii="Arial" w:hAnsi="Arial" w:cs="Arial"/>
        </w:rPr>
        <w:t>aí</w:t>
      </w:r>
      <w:r w:rsidRPr="0029650C">
        <w:rPr>
          <w:rFonts w:ascii="Arial" w:hAnsi="Arial" w:cs="Arial"/>
        </w:rPr>
        <w:t xml:space="preserve"> para a primeira conferência pública do projeto</w:t>
      </w:r>
      <w:r w:rsidR="009356C2">
        <w:rPr>
          <w:rFonts w:ascii="Arial" w:hAnsi="Arial" w:cs="Arial"/>
        </w:rPr>
        <w:t>,</w:t>
      </w:r>
      <w:r w:rsidRPr="0029650C">
        <w:rPr>
          <w:rFonts w:ascii="Arial" w:hAnsi="Arial" w:cs="Arial"/>
        </w:rPr>
        <w:t xml:space="preserve"> para apresentar </w:t>
      </w:r>
      <w:r w:rsidR="009356C2">
        <w:rPr>
          <w:rFonts w:ascii="Arial" w:hAnsi="Arial" w:cs="Arial"/>
        </w:rPr>
        <w:t xml:space="preserve">as </w:t>
      </w:r>
      <w:r w:rsidRPr="0029650C">
        <w:rPr>
          <w:rFonts w:ascii="Arial" w:hAnsi="Arial" w:cs="Arial"/>
        </w:rPr>
        <w:t xml:space="preserve">nossas </w:t>
      </w:r>
      <w:r w:rsidR="009356C2">
        <w:rPr>
          <w:rFonts w:ascii="Arial" w:hAnsi="Arial" w:cs="Arial"/>
        </w:rPr>
        <w:t>informações,</w:t>
      </w:r>
      <w:r w:rsidRPr="0029650C">
        <w:rPr>
          <w:rFonts w:ascii="Arial" w:hAnsi="Arial" w:cs="Arial"/>
        </w:rPr>
        <w:t xml:space="preserve"> com a expectativa de ver a escassez habitual de participantes, geralmente composta por colegas</w:t>
      </w:r>
      <w:r w:rsidR="009356C2">
        <w:rPr>
          <w:rFonts w:ascii="Arial" w:hAnsi="Arial" w:cs="Arial"/>
        </w:rPr>
        <w:t>,</w:t>
      </w:r>
      <w:r w:rsidRPr="0029650C">
        <w:rPr>
          <w:rFonts w:ascii="Arial" w:hAnsi="Arial" w:cs="Arial"/>
        </w:rPr>
        <w:t xml:space="preserve"> estudantes e alguns representantes da sociedade civil. No entanto, como sempre, os convites para participação, tanto </w:t>
      </w:r>
      <w:r w:rsidR="00DD1CD8">
        <w:rPr>
          <w:rFonts w:ascii="Arial" w:hAnsi="Arial" w:cs="Arial"/>
        </w:rPr>
        <w:t>dirigidos ao</w:t>
      </w:r>
      <w:r w:rsidRPr="0029650C">
        <w:rPr>
          <w:rFonts w:ascii="Arial" w:hAnsi="Arial" w:cs="Arial"/>
        </w:rPr>
        <w:t xml:space="preserve"> público como </w:t>
      </w:r>
      <w:r w:rsidR="00DD1CD8">
        <w:rPr>
          <w:rFonts w:ascii="Arial" w:hAnsi="Arial" w:cs="Arial"/>
        </w:rPr>
        <w:t xml:space="preserve">aos </w:t>
      </w:r>
      <w:r w:rsidRPr="0029650C">
        <w:rPr>
          <w:rFonts w:ascii="Arial" w:hAnsi="Arial" w:cs="Arial"/>
        </w:rPr>
        <w:t>oradores, foram enviados a todos os departamentos estaduais relevantes e outras partes interessadas. Imagine</w:t>
      </w:r>
      <w:r w:rsidR="00DD1CD8">
        <w:rPr>
          <w:rFonts w:ascii="Arial" w:hAnsi="Arial" w:cs="Arial"/>
        </w:rPr>
        <w:t>-se a</w:t>
      </w:r>
      <w:r w:rsidRPr="0029650C">
        <w:rPr>
          <w:rFonts w:ascii="Arial" w:hAnsi="Arial" w:cs="Arial"/>
        </w:rPr>
        <w:t xml:space="preserve"> nossa surpresa quando, em referência a um tópico que esperávamos solicitar ainda menos interesse do que o habitual, começamos não apenas a receber um grande número de registos de participação de um amplo segmento de </w:t>
      </w:r>
      <w:r w:rsidR="00ED396C">
        <w:rPr>
          <w:rFonts w:ascii="Arial" w:hAnsi="Arial" w:cs="Arial"/>
        </w:rPr>
        <w:t>pessoas</w:t>
      </w:r>
      <w:r w:rsidRPr="0029650C">
        <w:rPr>
          <w:rFonts w:ascii="Arial" w:hAnsi="Arial" w:cs="Arial"/>
        </w:rPr>
        <w:t xml:space="preserve"> envolvid</w:t>
      </w:r>
      <w:r w:rsidR="00ED396C">
        <w:rPr>
          <w:rFonts w:ascii="Arial" w:hAnsi="Arial" w:cs="Arial"/>
        </w:rPr>
        <w:t>a</w:t>
      </w:r>
      <w:r w:rsidRPr="0029650C">
        <w:rPr>
          <w:rFonts w:ascii="Arial" w:hAnsi="Arial" w:cs="Arial"/>
        </w:rPr>
        <w:t xml:space="preserve">s direta </w:t>
      </w:r>
      <w:r w:rsidR="00ED396C">
        <w:rPr>
          <w:rFonts w:ascii="Arial" w:hAnsi="Arial" w:cs="Arial"/>
        </w:rPr>
        <w:t>ou</w:t>
      </w:r>
      <w:r w:rsidRPr="0029650C">
        <w:rPr>
          <w:rFonts w:ascii="Arial" w:hAnsi="Arial" w:cs="Arial"/>
        </w:rPr>
        <w:t xml:space="preserve"> tangencialmente com prisões, mas também a registos de oradores querendo </w:t>
      </w:r>
      <w:r w:rsidR="00ED396C">
        <w:rPr>
          <w:rFonts w:ascii="Arial" w:hAnsi="Arial" w:cs="Arial"/>
        </w:rPr>
        <w:t xml:space="preserve">fazer </w:t>
      </w:r>
      <w:r w:rsidRPr="0029650C">
        <w:rPr>
          <w:rFonts w:ascii="Arial" w:hAnsi="Arial" w:cs="Arial"/>
        </w:rPr>
        <w:t>apresenta</w:t>
      </w:r>
      <w:r w:rsidR="00ED396C">
        <w:rPr>
          <w:rFonts w:ascii="Arial" w:hAnsi="Arial" w:cs="Arial"/>
        </w:rPr>
        <w:t>ções</w:t>
      </w:r>
      <w:r w:rsidRPr="0029650C">
        <w:rPr>
          <w:rFonts w:ascii="Arial" w:hAnsi="Arial" w:cs="Arial"/>
        </w:rPr>
        <w:t xml:space="preserve"> sobre a questão da radicalização na prisão, incluindo representantes dos departamentos governamentais mais relevantes.</w:t>
      </w:r>
    </w:p>
    <w:p w14:paraId="38812803" w14:textId="6E84D80B" w:rsidR="006E7B12" w:rsidRPr="006E7B12" w:rsidRDefault="006E7B12" w:rsidP="006E7B12">
      <w:pPr>
        <w:jc w:val="both"/>
        <w:rPr>
          <w:rFonts w:ascii="Arial" w:hAnsi="Arial" w:cs="Arial"/>
        </w:rPr>
      </w:pPr>
      <w:r w:rsidRPr="006E7B12">
        <w:rPr>
          <w:rFonts w:ascii="Arial" w:hAnsi="Arial" w:cs="Arial"/>
        </w:rPr>
        <w:t xml:space="preserve">Os palestrantes da lista incluíam, além de nós mesmos, mais </w:t>
      </w:r>
      <w:r w:rsidR="008B2E02">
        <w:rPr>
          <w:rFonts w:ascii="Arial" w:hAnsi="Arial" w:cs="Arial"/>
        </w:rPr>
        <w:t xml:space="preserve">de um </w:t>
      </w:r>
      <w:r w:rsidRPr="006E7B12">
        <w:rPr>
          <w:rFonts w:ascii="Arial" w:hAnsi="Arial" w:cs="Arial"/>
        </w:rPr>
        <w:t>representante do: Ministério da Justiça</w:t>
      </w:r>
      <w:r w:rsidR="009007F0">
        <w:rPr>
          <w:rFonts w:ascii="Arial" w:hAnsi="Arial" w:cs="Arial"/>
        </w:rPr>
        <w:t>, incluindo</w:t>
      </w:r>
      <w:r w:rsidRPr="006E7B12">
        <w:rPr>
          <w:rFonts w:ascii="Arial" w:hAnsi="Arial" w:cs="Arial"/>
        </w:rPr>
        <w:t xml:space="preserve"> </w:t>
      </w:r>
      <w:r w:rsidR="009007F0">
        <w:rPr>
          <w:rFonts w:ascii="Arial" w:hAnsi="Arial" w:cs="Arial"/>
        </w:rPr>
        <w:t>d</w:t>
      </w:r>
      <w:r w:rsidRPr="006E7B12">
        <w:rPr>
          <w:rFonts w:ascii="Arial" w:hAnsi="Arial" w:cs="Arial"/>
        </w:rPr>
        <w:t xml:space="preserve">o </w:t>
      </w:r>
      <w:r w:rsidR="009007F0">
        <w:rPr>
          <w:rFonts w:ascii="Arial" w:hAnsi="Arial" w:cs="Arial"/>
        </w:rPr>
        <w:t xml:space="preserve">sistema penitenciário </w:t>
      </w:r>
      <w:r w:rsidRPr="006E7B12">
        <w:rPr>
          <w:rFonts w:ascii="Arial" w:hAnsi="Arial" w:cs="Arial"/>
        </w:rPr>
        <w:t xml:space="preserve">(Direção-Geral de Reinserção e Serviços Prisionais); a Inspeção-Geral dos Serviços de Justiça; Provedoria de Justiça. Também </w:t>
      </w:r>
      <w:r w:rsidR="00382436">
        <w:rPr>
          <w:rFonts w:ascii="Arial" w:hAnsi="Arial" w:cs="Arial"/>
        </w:rPr>
        <w:t xml:space="preserve">se disponibilizou </w:t>
      </w:r>
      <w:r w:rsidRPr="006E7B12">
        <w:rPr>
          <w:rFonts w:ascii="Arial" w:hAnsi="Arial" w:cs="Arial"/>
        </w:rPr>
        <w:t xml:space="preserve">o Presidente </w:t>
      </w:r>
      <w:r w:rsidR="00382436">
        <w:rPr>
          <w:rFonts w:ascii="Arial" w:hAnsi="Arial" w:cs="Arial"/>
        </w:rPr>
        <w:t xml:space="preserve">do </w:t>
      </w:r>
      <w:r w:rsidRPr="006E7B12">
        <w:rPr>
          <w:rFonts w:ascii="Arial" w:hAnsi="Arial" w:cs="Arial"/>
        </w:rPr>
        <w:t>Sindicato Nacional do Corpo da Guarda; o chefe da Comissão de Direitos Humanos da Ordem dos Advogados; as Associações Portuguesas de Psicologia da Associação Portuguesa, representando o seu próprio projeto, FAIR - Combate à Radicalização dos Reclusos; e os representantes do projeto que desenvolvem ferramentas de avaliação de risco que havíamos entrevistado no início de nosso próprio projeto, como representantes do R2PRIS Prevenção de Radicalização nas Prisões - um projeto promovido pelo Laboratório de Aplicação da Lei, Justiça e Segurança Pública BSAFE LAB da Universidade da Beira Interior</w:t>
      </w:r>
      <w:r w:rsidR="006A3621">
        <w:rPr>
          <w:rFonts w:ascii="Arial" w:hAnsi="Arial" w:cs="Arial"/>
        </w:rPr>
        <w:t>,</w:t>
      </w:r>
      <w:r w:rsidRPr="006E7B12">
        <w:rPr>
          <w:rFonts w:ascii="Arial" w:hAnsi="Arial" w:cs="Arial"/>
        </w:rPr>
        <w:t xml:space="preserve"> em parceria com a IPS-Innovative Prison Systems (uma consultora privada que desenvolve novos produtos para venda no vasto e crescente mercado internacional da indústria prisional).</w:t>
      </w:r>
    </w:p>
    <w:p w14:paraId="6FD936A8" w14:textId="5EDAA43C" w:rsidR="00460B22" w:rsidRDefault="006E7B12" w:rsidP="006E7B12">
      <w:pPr>
        <w:jc w:val="both"/>
        <w:rPr>
          <w:rFonts w:ascii="Arial" w:hAnsi="Arial" w:cs="Arial"/>
        </w:rPr>
      </w:pPr>
      <w:r w:rsidRPr="006E7B12">
        <w:rPr>
          <w:rFonts w:ascii="Arial" w:hAnsi="Arial" w:cs="Arial"/>
        </w:rPr>
        <w:t>O auditório originalmente reservado para o evento teve que ser remarcado para um maior</w:t>
      </w:r>
      <w:r w:rsidR="003C0B74">
        <w:rPr>
          <w:rFonts w:ascii="Arial" w:hAnsi="Arial" w:cs="Arial"/>
        </w:rPr>
        <w:t>, por</w:t>
      </w:r>
      <w:r w:rsidRPr="006E7B12">
        <w:rPr>
          <w:rFonts w:ascii="Arial" w:hAnsi="Arial" w:cs="Arial"/>
        </w:rPr>
        <w:t xml:space="preserve"> duas vezes. As inscrições do público atingiram mais de 150 participantes. Entre eles estavam: guardas (22), agentes de liberdade condicional (20), estudantes (23), assistentes sociais (12), psicólogos (11), </w:t>
      </w:r>
      <w:r w:rsidR="003C0B74">
        <w:rPr>
          <w:rFonts w:ascii="Arial" w:hAnsi="Arial" w:cs="Arial"/>
        </w:rPr>
        <w:t>formadores nas prisões</w:t>
      </w:r>
      <w:r w:rsidRPr="006E7B12">
        <w:rPr>
          <w:rFonts w:ascii="Arial" w:hAnsi="Arial" w:cs="Arial"/>
        </w:rPr>
        <w:t xml:space="preserve"> (11), juristas (8), detetives da polícia (7), administradores de prisões (5), inspectores dos serviços de justiça (6), etc. Fic</w:t>
      </w:r>
      <w:r w:rsidR="009B182A">
        <w:rPr>
          <w:rFonts w:ascii="Arial" w:hAnsi="Arial" w:cs="Arial"/>
        </w:rPr>
        <w:t>á</w:t>
      </w:r>
      <w:r w:rsidRPr="006E7B12">
        <w:rPr>
          <w:rFonts w:ascii="Arial" w:hAnsi="Arial" w:cs="Arial"/>
        </w:rPr>
        <w:t>mos empolgados com nossa relevância recente entre aqueles que geralmente são, quando não os objetos diretos, os assuntos mais diretos de nossos estudos</w:t>
      </w:r>
      <w:r w:rsidR="009B182A">
        <w:rPr>
          <w:rFonts w:ascii="Arial" w:hAnsi="Arial" w:cs="Arial"/>
        </w:rPr>
        <w:t>,</w:t>
      </w:r>
      <w:r w:rsidRPr="006E7B12">
        <w:rPr>
          <w:rFonts w:ascii="Arial" w:hAnsi="Arial" w:cs="Arial"/>
        </w:rPr>
        <w:t xml:space="preserve"> ao longo dos anos. No dia 22 de janeiro de 2019, entr</w:t>
      </w:r>
      <w:r w:rsidR="009B182A">
        <w:rPr>
          <w:rFonts w:ascii="Arial" w:hAnsi="Arial" w:cs="Arial"/>
        </w:rPr>
        <w:t>á</w:t>
      </w:r>
      <w:r w:rsidRPr="006E7B12">
        <w:rPr>
          <w:rFonts w:ascii="Arial" w:hAnsi="Arial" w:cs="Arial"/>
        </w:rPr>
        <w:t xml:space="preserve">mos </w:t>
      </w:r>
      <w:r w:rsidR="009B182A">
        <w:rPr>
          <w:rFonts w:ascii="Arial" w:hAnsi="Arial" w:cs="Arial"/>
        </w:rPr>
        <w:t>na</w:t>
      </w:r>
      <w:r w:rsidRPr="006E7B12">
        <w:rPr>
          <w:rFonts w:ascii="Arial" w:hAnsi="Arial" w:cs="Arial"/>
        </w:rPr>
        <w:t xml:space="preserve"> nossa própria conferência como os </w:t>
      </w:r>
      <w:r w:rsidRPr="00EC5140">
        <w:rPr>
          <w:rFonts w:ascii="Arial" w:hAnsi="Arial" w:cs="Arial"/>
          <w:i/>
        </w:rPr>
        <w:t>Gilets Jaunes</w:t>
      </w:r>
      <w:r w:rsidR="00EC5140">
        <w:rPr>
          <w:rFonts w:ascii="Arial" w:hAnsi="Arial" w:cs="Arial"/>
        </w:rPr>
        <w:t xml:space="preserve">, quando estes </w:t>
      </w:r>
      <w:r w:rsidRPr="006E7B12">
        <w:rPr>
          <w:rFonts w:ascii="Arial" w:hAnsi="Arial" w:cs="Arial"/>
        </w:rPr>
        <w:t>domina</w:t>
      </w:r>
      <w:r w:rsidR="00EC5140">
        <w:rPr>
          <w:rFonts w:ascii="Arial" w:hAnsi="Arial" w:cs="Arial"/>
        </w:rPr>
        <w:t xml:space="preserve">vam </w:t>
      </w:r>
      <w:r w:rsidRPr="006E7B12">
        <w:rPr>
          <w:rFonts w:ascii="Arial" w:hAnsi="Arial" w:cs="Arial"/>
        </w:rPr>
        <w:t xml:space="preserve">as notícias com seus protestos </w:t>
      </w:r>
      <w:r w:rsidR="00EC5140">
        <w:rPr>
          <w:rFonts w:ascii="Arial" w:hAnsi="Arial" w:cs="Arial"/>
        </w:rPr>
        <w:t>semanais em</w:t>
      </w:r>
      <w:r w:rsidRPr="006E7B12">
        <w:rPr>
          <w:rFonts w:ascii="Arial" w:hAnsi="Arial" w:cs="Arial"/>
        </w:rPr>
        <w:t xml:space="preserve"> França</w:t>
      </w:r>
      <w:r w:rsidR="000510D5">
        <w:rPr>
          <w:rFonts w:ascii="Arial" w:hAnsi="Arial" w:cs="Arial"/>
        </w:rPr>
        <w:t>. P</w:t>
      </w:r>
      <w:r w:rsidRPr="006E7B12">
        <w:rPr>
          <w:rFonts w:ascii="Arial" w:hAnsi="Arial" w:cs="Arial"/>
        </w:rPr>
        <w:t>ens</w:t>
      </w:r>
      <w:r w:rsidR="000510D5">
        <w:rPr>
          <w:rFonts w:ascii="Arial" w:hAnsi="Arial" w:cs="Arial"/>
        </w:rPr>
        <w:t>á</w:t>
      </w:r>
      <w:r w:rsidRPr="006E7B12">
        <w:rPr>
          <w:rFonts w:ascii="Arial" w:hAnsi="Arial" w:cs="Arial"/>
        </w:rPr>
        <w:t xml:space="preserve">mos em começar a conferência usando </w:t>
      </w:r>
      <w:r w:rsidR="000510D5">
        <w:rPr>
          <w:rFonts w:ascii="Arial" w:hAnsi="Arial" w:cs="Arial"/>
        </w:rPr>
        <w:t xml:space="preserve">os </w:t>
      </w:r>
      <w:r w:rsidRPr="006E7B12">
        <w:rPr>
          <w:rFonts w:ascii="Arial" w:hAnsi="Arial" w:cs="Arial"/>
        </w:rPr>
        <w:t>nossos próprios coletes amarelos, a fim de desafiar e provocar a discussão de como entendemos e construímos a radicalização. A conferência ocorreu sem problemas</w:t>
      </w:r>
      <w:r w:rsidR="001802D7">
        <w:rPr>
          <w:rFonts w:ascii="Arial" w:hAnsi="Arial" w:cs="Arial"/>
        </w:rPr>
        <w:t xml:space="preserve"> e de forma sempre cordial. Muitas </w:t>
      </w:r>
      <w:r w:rsidRPr="006E7B12">
        <w:rPr>
          <w:rFonts w:ascii="Arial" w:hAnsi="Arial" w:cs="Arial"/>
        </w:rPr>
        <w:t xml:space="preserve">das apresentações foram muito mais incisivas do que esperávamos, </w:t>
      </w:r>
      <w:r w:rsidR="001802D7">
        <w:rPr>
          <w:rFonts w:ascii="Arial" w:hAnsi="Arial" w:cs="Arial"/>
        </w:rPr>
        <w:t>e</w:t>
      </w:r>
      <w:r w:rsidRPr="006E7B12">
        <w:rPr>
          <w:rFonts w:ascii="Arial" w:hAnsi="Arial" w:cs="Arial"/>
        </w:rPr>
        <w:t xml:space="preserve"> a participação do público durante a fase de discussão foi excelente</w:t>
      </w:r>
      <w:r w:rsidR="001802D7">
        <w:rPr>
          <w:rFonts w:ascii="Arial" w:hAnsi="Arial" w:cs="Arial"/>
        </w:rPr>
        <w:t>, muito animada e controversa</w:t>
      </w:r>
      <w:r w:rsidRPr="006E7B12">
        <w:rPr>
          <w:rFonts w:ascii="Arial" w:hAnsi="Arial" w:cs="Arial"/>
        </w:rPr>
        <w:t xml:space="preserve">. Tínhamos, de uma só vez, saído do isolamento </w:t>
      </w:r>
      <w:r w:rsidR="001802D7">
        <w:rPr>
          <w:rFonts w:ascii="Arial" w:hAnsi="Arial" w:cs="Arial"/>
        </w:rPr>
        <w:t xml:space="preserve">de quando </w:t>
      </w:r>
      <w:r w:rsidRPr="006E7B12">
        <w:rPr>
          <w:rFonts w:ascii="Arial" w:hAnsi="Arial" w:cs="Arial"/>
        </w:rPr>
        <w:t>discuti</w:t>
      </w:r>
      <w:r w:rsidR="001802D7">
        <w:rPr>
          <w:rFonts w:ascii="Arial" w:hAnsi="Arial" w:cs="Arial"/>
        </w:rPr>
        <w:t>mos</w:t>
      </w:r>
      <w:r w:rsidRPr="006E7B12">
        <w:rPr>
          <w:rFonts w:ascii="Arial" w:hAnsi="Arial" w:cs="Arial"/>
        </w:rPr>
        <w:t xml:space="preserve"> as condições da prisão, alternativas ao encarceramento e assistência médica na prisão</w:t>
      </w:r>
      <w:r w:rsidR="00F359D5">
        <w:rPr>
          <w:rFonts w:ascii="Arial" w:hAnsi="Arial" w:cs="Arial"/>
        </w:rPr>
        <w:t>. I</w:t>
      </w:r>
      <w:r w:rsidRPr="006E7B12">
        <w:rPr>
          <w:rFonts w:ascii="Arial" w:hAnsi="Arial" w:cs="Arial"/>
        </w:rPr>
        <w:t xml:space="preserve">ncapazes de conseguir que departamentos governamentais </w:t>
      </w:r>
      <w:r w:rsidR="00F359D5">
        <w:rPr>
          <w:rFonts w:ascii="Arial" w:hAnsi="Arial" w:cs="Arial"/>
        </w:rPr>
        <w:t>respondessem aos</w:t>
      </w:r>
      <w:r w:rsidRPr="006E7B12">
        <w:rPr>
          <w:rFonts w:ascii="Arial" w:hAnsi="Arial" w:cs="Arial"/>
        </w:rPr>
        <w:t xml:space="preserve"> nossos pedidos de informações no início do projeto, </w:t>
      </w:r>
      <w:r w:rsidR="00780913">
        <w:rPr>
          <w:rFonts w:ascii="Arial" w:hAnsi="Arial" w:cs="Arial"/>
        </w:rPr>
        <w:t>estávamos agora na presença d</w:t>
      </w:r>
      <w:r w:rsidRPr="006E7B12">
        <w:rPr>
          <w:rFonts w:ascii="Arial" w:hAnsi="Arial" w:cs="Arial"/>
        </w:rPr>
        <w:t xml:space="preserve">os guardiões </w:t>
      </w:r>
      <w:r w:rsidR="00780913">
        <w:rPr>
          <w:rFonts w:ascii="Arial" w:hAnsi="Arial" w:cs="Arial"/>
        </w:rPr>
        <w:t xml:space="preserve">dos segredos </w:t>
      </w:r>
      <w:r w:rsidRPr="006E7B12">
        <w:rPr>
          <w:rFonts w:ascii="Arial" w:hAnsi="Arial" w:cs="Arial"/>
        </w:rPr>
        <w:t>do tópico radicalização (fundamentalismo islâmico) na</w:t>
      </w:r>
      <w:r w:rsidR="00B328BB">
        <w:rPr>
          <w:rFonts w:ascii="Arial" w:hAnsi="Arial" w:cs="Arial"/>
        </w:rPr>
        <w:t>s</w:t>
      </w:r>
      <w:r w:rsidRPr="006E7B12">
        <w:rPr>
          <w:rFonts w:ascii="Arial" w:hAnsi="Arial" w:cs="Arial"/>
        </w:rPr>
        <w:t xml:space="preserve"> pris</w:t>
      </w:r>
      <w:r w:rsidR="00B328BB">
        <w:rPr>
          <w:rFonts w:ascii="Arial" w:hAnsi="Arial" w:cs="Arial"/>
        </w:rPr>
        <w:t xml:space="preserve">ões: </w:t>
      </w:r>
      <w:r w:rsidRPr="006E7B12">
        <w:rPr>
          <w:rFonts w:ascii="Arial" w:hAnsi="Arial" w:cs="Arial"/>
        </w:rPr>
        <w:t>um problema sem substância no contexto português.</w:t>
      </w:r>
    </w:p>
    <w:p w14:paraId="7B25716C" w14:textId="344BD901" w:rsidR="004D2A2E" w:rsidRPr="004D2A2E" w:rsidRDefault="004D2A2E" w:rsidP="004D2A2E">
      <w:pPr>
        <w:jc w:val="both"/>
        <w:rPr>
          <w:rFonts w:ascii="Arial" w:hAnsi="Arial" w:cs="Arial"/>
        </w:rPr>
      </w:pPr>
      <w:r w:rsidRPr="004D2A2E">
        <w:rPr>
          <w:rFonts w:ascii="Arial" w:hAnsi="Arial" w:cs="Arial"/>
        </w:rPr>
        <w:t>Após a conferência, f</w:t>
      </w:r>
      <w:r w:rsidR="001F121F">
        <w:rPr>
          <w:rFonts w:ascii="Arial" w:hAnsi="Arial" w:cs="Arial"/>
        </w:rPr>
        <w:t xml:space="preserve">icámos com </w:t>
      </w:r>
      <w:r w:rsidRPr="004D2A2E">
        <w:rPr>
          <w:rFonts w:ascii="Arial" w:hAnsi="Arial" w:cs="Arial"/>
        </w:rPr>
        <w:t xml:space="preserve">as perguntas óbvias: o que explica esse evento extraordinário. Certamente, </w:t>
      </w:r>
      <w:r w:rsidR="001F121F">
        <w:rPr>
          <w:rFonts w:ascii="Arial" w:hAnsi="Arial" w:cs="Arial"/>
        </w:rPr>
        <w:t>houve vários</w:t>
      </w:r>
      <w:r w:rsidRPr="004D2A2E">
        <w:rPr>
          <w:rFonts w:ascii="Arial" w:hAnsi="Arial" w:cs="Arial"/>
        </w:rPr>
        <w:t xml:space="preserve"> fatores conjugados para produzir esse resultado imprevisto</w:t>
      </w:r>
      <w:r w:rsidR="00BB4D14">
        <w:rPr>
          <w:rFonts w:ascii="Arial" w:hAnsi="Arial" w:cs="Arial"/>
        </w:rPr>
        <w:t>. M</w:t>
      </w:r>
      <w:r w:rsidRPr="004D2A2E">
        <w:rPr>
          <w:rFonts w:ascii="Arial" w:hAnsi="Arial" w:cs="Arial"/>
        </w:rPr>
        <w:t>as poderia haver uma explicação útil para entender o fen</w:t>
      </w:r>
      <w:r w:rsidR="00BB4D14">
        <w:rPr>
          <w:rFonts w:ascii="Arial" w:hAnsi="Arial" w:cs="Arial"/>
        </w:rPr>
        <w:t>ó</w:t>
      </w:r>
      <w:r w:rsidRPr="004D2A2E">
        <w:rPr>
          <w:rFonts w:ascii="Arial" w:hAnsi="Arial" w:cs="Arial"/>
        </w:rPr>
        <w:t xml:space="preserve">meno em questão neste projeto, ou seja, </w:t>
      </w:r>
      <w:r w:rsidR="00BB4D14">
        <w:rPr>
          <w:rFonts w:ascii="Arial" w:hAnsi="Arial" w:cs="Arial"/>
        </w:rPr>
        <w:t xml:space="preserve">a </w:t>
      </w:r>
      <w:r w:rsidRPr="004D2A2E">
        <w:rPr>
          <w:rFonts w:ascii="Arial" w:hAnsi="Arial" w:cs="Arial"/>
        </w:rPr>
        <w:t>radicalização</w:t>
      </w:r>
      <w:r w:rsidR="00BB4D14">
        <w:rPr>
          <w:rFonts w:ascii="Arial" w:hAnsi="Arial" w:cs="Arial"/>
        </w:rPr>
        <w:t xml:space="preserve"> islâmica</w:t>
      </w:r>
      <w:r w:rsidR="00F1730A">
        <w:rPr>
          <w:rFonts w:ascii="Arial" w:hAnsi="Arial" w:cs="Arial"/>
        </w:rPr>
        <w:t xml:space="preserve"> nas prisões</w:t>
      </w:r>
      <w:r w:rsidRPr="004D2A2E">
        <w:rPr>
          <w:rFonts w:ascii="Arial" w:hAnsi="Arial" w:cs="Arial"/>
        </w:rPr>
        <w:t>.</w:t>
      </w:r>
    </w:p>
    <w:p w14:paraId="667D43DA" w14:textId="2991AC53" w:rsidR="004D2A2E" w:rsidRPr="004D2A2E" w:rsidRDefault="004D2A2E" w:rsidP="004D2A2E">
      <w:pPr>
        <w:jc w:val="both"/>
        <w:rPr>
          <w:rFonts w:ascii="Arial" w:hAnsi="Arial" w:cs="Arial"/>
        </w:rPr>
      </w:pPr>
      <w:r w:rsidRPr="004D2A2E">
        <w:rPr>
          <w:rFonts w:ascii="Arial" w:hAnsi="Arial" w:cs="Arial"/>
        </w:rPr>
        <w:lastRenderedPageBreak/>
        <w:t xml:space="preserve">Alguns dias após esse evento extraordinário, quando os membros do projeto se reuniram em Dortmund para </w:t>
      </w:r>
      <w:r w:rsidR="00F1730A">
        <w:rPr>
          <w:rFonts w:ascii="Arial" w:hAnsi="Arial" w:cs="Arial"/>
        </w:rPr>
        <w:t xml:space="preserve">avaliar a situação </w:t>
      </w:r>
      <w:r w:rsidRPr="004D2A2E">
        <w:rPr>
          <w:rFonts w:ascii="Arial" w:hAnsi="Arial" w:cs="Arial"/>
        </w:rPr>
        <w:t xml:space="preserve">do trabalho realizado por cada equipe até esse ponto, surgiram mais surpresas: antes que as diretrizes e os recursos da UE sobre a prevenção da radicalização fossem emitidos, em nenhuma dos países representados havia um entendimento de que havia um problema </w:t>
      </w:r>
      <w:r w:rsidR="008D337D">
        <w:rPr>
          <w:rFonts w:ascii="Arial" w:hAnsi="Arial" w:cs="Arial"/>
        </w:rPr>
        <w:t>de radicalização à espera de</w:t>
      </w:r>
      <w:r w:rsidRPr="004D2A2E">
        <w:rPr>
          <w:rFonts w:ascii="Arial" w:hAnsi="Arial" w:cs="Arial"/>
        </w:rPr>
        <w:t xml:space="preserve"> ser resolvido. Pelo contrário, em alguns deles, como também foi expresso em nossa própria conferência em Lisboa, problemas semelhantes aos abordados sob a rubrica de radicalização - o proselitismo através da violência organizada pela extrema-direita no futebol, nas forças policiais, em ataques de não-brancos nas ruas, por organizações criminosas internacionais como gangues de motoqueiros - estavam </w:t>
      </w:r>
      <w:r w:rsidR="00C709B9">
        <w:rPr>
          <w:rFonts w:ascii="Arial" w:hAnsi="Arial" w:cs="Arial"/>
        </w:rPr>
        <w:t xml:space="preserve">a </w:t>
      </w:r>
      <w:r w:rsidRPr="004D2A2E">
        <w:rPr>
          <w:rFonts w:ascii="Arial" w:hAnsi="Arial" w:cs="Arial"/>
        </w:rPr>
        <w:t>se</w:t>
      </w:r>
      <w:r w:rsidR="00C709B9">
        <w:rPr>
          <w:rFonts w:ascii="Arial" w:hAnsi="Arial" w:cs="Arial"/>
        </w:rPr>
        <w:t>r</w:t>
      </w:r>
      <w:r w:rsidRPr="004D2A2E">
        <w:rPr>
          <w:rFonts w:ascii="Arial" w:hAnsi="Arial" w:cs="Arial"/>
        </w:rPr>
        <w:t xml:space="preserve"> excluídos do foco da intervenção, mesmo quando os serviços nacionais de </w:t>
      </w:r>
      <w:r w:rsidR="00C709B9">
        <w:rPr>
          <w:rFonts w:ascii="Arial" w:hAnsi="Arial" w:cs="Arial"/>
        </w:rPr>
        <w:t xml:space="preserve">informação e </w:t>
      </w:r>
      <w:r w:rsidRPr="004D2A2E">
        <w:rPr>
          <w:rFonts w:ascii="Arial" w:hAnsi="Arial" w:cs="Arial"/>
        </w:rPr>
        <w:t>segurança os identificaram como o principal problema de segurança, como é o caso em Portugal.</w:t>
      </w:r>
    </w:p>
    <w:p w14:paraId="04DB84BE" w14:textId="4932E16C" w:rsidR="004D2A2E" w:rsidRDefault="004D2A2E" w:rsidP="004D2A2E">
      <w:pPr>
        <w:jc w:val="both"/>
        <w:rPr>
          <w:rFonts w:ascii="Arial" w:hAnsi="Arial" w:cs="Arial"/>
        </w:rPr>
      </w:pPr>
      <w:r w:rsidRPr="004D2A2E">
        <w:rPr>
          <w:rFonts w:ascii="Arial" w:hAnsi="Arial" w:cs="Arial"/>
        </w:rPr>
        <w:t xml:space="preserve">Em Lisboa, o mais alto representante do </w:t>
      </w:r>
      <w:r w:rsidR="00BF3BED">
        <w:rPr>
          <w:rFonts w:ascii="Arial" w:hAnsi="Arial" w:cs="Arial"/>
        </w:rPr>
        <w:t xml:space="preserve">sistema prisional presente na conferência </w:t>
      </w:r>
      <w:r w:rsidRPr="004D2A2E">
        <w:rPr>
          <w:rFonts w:ascii="Arial" w:hAnsi="Arial" w:cs="Arial"/>
        </w:rPr>
        <w:t>afirmou que uma das razões pelas quais a religião islâmica</w:t>
      </w:r>
      <w:r w:rsidR="00F219C9">
        <w:rPr>
          <w:rFonts w:ascii="Arial" w:hAnsi="Arial" w:cs="Arial"/>
        </w:rPr>
        <w:t xml:space="preserve"> não</w:t>
      </w:r>
      <w:r w:rsidRPr="004D2A2E">
        <w:rPr>
          <w:rFonts w:ascii="Arial" w:hAnsi="Arial" w:cs="Arial"/>
        </w:rPr>
        <w:t xml:space="preserve"> se tornou um foco de problemas pode ser entendida pela facilidade de mobilizar os esforços de desradicalização combinados </w:t>
      </w:r>
      <w:r w:rsidR="00F219C9">
        <w:rPr>
          <w:rFonts w:ascii="Arial" w:hAnsi="Arial" w:cs="Arial"/>
        </w:rPr>
        <w:t xml:space="preserve">entre </w:t>
      </w:r>
      <w:r w:rsidRPr="004D2A2E">
        <w:rPr>
          <w:rFonts w:ascii="Arial" w:hAnsi="Arial" w:cs="Arial"/>
        </w:rPr>
        <w:t xml:space="preserve">o Estado e os líderes religiosos </w:t>
      </w:r>
      <w:r w:rsidR="00F219C9">
        <w:rPr>
          <w:rFonts w:ascii="Arial" w:hAnsi="Arial" w:cs="Arial"/>
        </w:rPr>
        <w:t xml:space="preserve">islâmicos </w:t>
      </w:r>
      <w:r w:rsidRPr="004D2A2E">
        <w:rPr>
          <w:rFonts w:ascii="Arial" w:hAnsi="Arial" w:cs="Arial"/>
        </w:rPr>
        <w:t xml:space="preserve">em Portugal. </w:t>
      </w:r>
      <w:r w:rsidR="00F219C9">
        <w:rPr>
          <w:rFonts w:ascii="Arial" w:hAnsi="Arial" w:cs="Arial"/>
        </w:rPr>
        <w:t>E</w:t>
      </w:r>
      <w:r w:rsidRPr="004D2A2E">
        <w:rPr>
          <w:rFonts w:ascii="Arial" w:hAnsi="Arial" w:cs="Arial"/>
        </w:rPr>
        <w:t xml:space="preserve">m </w:t>
      </w:r>
      <w:r w:rsidR="00F219C9">
        <w:rPr>
          <w:rFonts w:ascii="Arial" w:hAnsi="Arial" w:cs="Arial"/>
        </w:rPr>
        <w:t xml:space="preserve">aparente </w:t>
      </w:r>
      <w:r w:rsidRPr="004D2A2E">
        <w:rPr>
          <w:rFonts w:ascii="Arial" w:hAnsi="Arial" w:cs="Arial"/>
        </w:rPr>
        <w:t xml:space="preserve">contraste com a falta de comunicação entre esses dois setores sociais em alguns países - como Reino Unido, França e Bélgica </w:t>
      </w:r>
      <w:r w:rsidR="00921F19">
        <w:rPr>
          <w:rFonts w:ascii="Arial" w:hAnsi="Arial" w:cs="Arial"/>
        </w:rPr>
        <w:t>–</w:t>
      </w:r>
      <w:r w:rsidRPr="004D2A2E">
        <w:rPr>
          <w:rFonts w:ascii="Arial" w:hAnsi="Arial" w:cs="Arial"/>
        </w:rPr>
        <w:t xml:space="preserve"> criando</w:t>
      </w:r>
      <w:r w:rsidR="00921F19">
        <w:rPr>
          <w:rFonts w:ascii="Arial" w:hAnsi="Arial" w:cs="Arial"/>
        </w:rPr>
        <w:t xml:space="preserve"> assim, eventualmente,</w:t>
      </w:r>
      <w:r w:rsidRPr="004D2A2E">
        <w:rPr>
          <w:rFonts w:ascii="Arial" w:hAnsi="Arial" w:cs="Arial"/>
        </w:rPr>
        <w:t xml:space="preserve"> a oportunidade para </w:t>
      </w:r>
      <w:r w:rsidR="00921F19">
        <w:rPr>
          <w:rFonts w:ascii="Arial" w:hAnsi="Arial" w:cs="Arial"/>
        </w:rPr>
        <w:t>a criação d</w:t>
      </w:r>
      <w:r w:rsidRPr="004D2A2E">
        <w:rPr>
          <w:rFonts w:ascii="Arial" w:hAnsi="Arial" w:cs="Arial"/>
        </w:rPr>
        <w:t>o espaço para o trabalho de orientação</w:t>
      </w:r>
      <w:r w:rsidR="00921F19">
        <w:rPr>
          <w:rFonts w:ascii="Arial" w:hAnsi="Arial" w:cs="Arial"/>
        </w:rPr>
        <w:t xml:space="preserve"> radical</w:t>
      </w:r>
      <w:r w:rsidRPr="004D2A2E">
        <w:rPr>
          <w:rFonts w:ascii="Arial" w:hAnsi="Arial" w:cs="Arial"/>
        </w:rPr>
        <w:t>, que de outra forma poderia ser ocupado pelo trabalho colaborativo desses setores</w:t>
      </w:r>
      <w:r w:rsidR="00AB4027">
        <w:rPr>
          <w:rFonts w:ascii="Arial" w:hAnsi="Arial" w:cs="Arial"/>
        </w:rPr>
        <w:t>.</w:t>
      </w:r>
    </w:p>
    <w:p w14:paraId="63BFEE11" w14:textId="642C99A9" w:rsidR="00341562" w:rsidRPr="00341562" w:rsidRDefault="00341562" w:rsidP="00341562">
      <w:pPr>
        <w:jc w:val="both"/>
        <w:rPr>
          <w:rFonts w:ascii="Arial" w:hAnsi="Arial" w:cs="Arial"/>
        </w:rPr>
      </w:pPr>
      <w:r w:rsidRPr="00341562">
        <w:rPr>
          <w:rFonts w:ascii="Arial" w:hAnsi="Arial" w:cs="Arial"/>
        </w:rPr>
        <w:t xml:space="preserve">O fato das políticas de desradicalização estarem </w:t>
      </w:r>
      <w:r>
        <w:rPr>
          <w:rFonts w:ascii="Arial" w:hAnsi="Arial" w:cs="Arial"/>
        </w:rPr>
        <w:t xml:space="preserve">a </w:t>
      </w:r>
      <w:r w:rsidRPr="00341562">
        <w:rPr>
          <w:rFonts w:ascii="Arial" w:hAnsi="Arial" w:cs="Arial"/>
        </w:rPr>
        <w:t>se</w:t>
      </w:r>
      <w:r>
        <w:rPr>
          <w:rFonts w:ascii="Arial" w:hAnsi="Arial" w:cs="Arial"/>
        </w:rPr>
        <w:t xml:space="preserve">r dirigidas </w:t>
      </w:r>
      <w:r w:rsidRPr="00341562">
        <w:rPr>
          <w:rFonts w:ascii="Arial" w:hAnsi="Arial" w:cs="Arial"/>
        </w:rPr>
        <w:t>oficialmente a alvos islâmicos, desconsiderando outras formas de radicalização, é em si um sintoma de vários efeitos colaterais implicados no fen</w:t>
      </w:r>
      <w:r w:rsidR="007E7A19">
        <w:rPr>
          <w:rFonts w:ascii="Arial" w:hAnsi="Arial" w:cs="Arial"/>
        </w:rPr>
        <w:t>ó</w:t>
      </w:r>
      <w:r w:rsidRPr="00341562">
        <w:rPr>
          <w:rFonts w:ascii="Arial" w:hAnsi="Arial" w:cs="Arial"/>
        </w:rPr>
        <w:t xml:space="preserve">meno da desradicalização: a falta de dados; o sigilo sobre a possível existência de dados, que não se sabe se cobre a mera ausência de dados; a impossibilidade de discutir e participar da organização e exploração do valor social e político desses dados por </w:t>
      </w:r>
      <w:r w:rsidR="007E7A19">
        <w:rPr>
          <w:rFonts w:ascii="Arial" w:hAnsi="Arial" w:cs="Arial"/>
        </w:rPr>
        <w:t>parte de investigadores</w:t>
      </w:r>
      <w:r w:rsidRPr="00341562">
        <w:rPr>
          <w:rFonts w:ascii="Arial" w:hAnsi="Arial" w:cs="Arial"/>
        </w:rPr>
        <w:t xml:space="preserve"> independentes; a intrusão de fatores ideológicos e estigmatizantes na própria formulação dos conceitos a funcionar, de modo a torná-los intencionalmente opacos e ambíguos, a fim de ocultar a ilegitimidade política da discriminação implícita e da islamofobia associada - por sua vez disseminadas pela ação de combater radicalização. Tudo isso cria o risco de um efeito auto-realizável de criar uma ameaça real</w:t>
      </w:r>
      <w:r w:rsidR="004331EA">
        <w:rPr>
          <w:rFonts w:ascii="Arial" w:hAnsi="Arial" w:cs="Arial"/>
        </w:rPr>
        <w:t xml:space="preserve"> em países onde </w:t>
      </w:r>
      <w:r w:rsidR="004331EA" w:rsidRPr="00341562">
        <w:rPr>
          <w:rFonts w:ascii="Arial" w:hAnsi="Arial" w:cs="Arial"/>
        </w:rPr>
        <w:t xml:space="preserve">anteriormente </w:t>
      </w:r>
      <w:r w:rsidR="004331EA">
        <w:rPr>
          <w:rFonts w:ascii="Arial" w:hAnsi="Arial" w:cs="Arial"/>
        </w:rPr>
        <w:t xml:space="preserve">era </w:t>
      </w:r>
      <w:r w:rsidR="004331EA" w:rsidRPr="00341562">
        <w:rPr>
          <w:rFonts w:ascii="Arial" w:hAnsi="Arial" w:cs="Arial"/>
        </w:rPr>
        <w:t>desconhecida e não sentida</w:t>
      </w:r>
      <w:r w:rsidRPr="00341562">
        <w:rPr>
          <w:rFonts w:ascii="Arial" w:hAnsi="Arial" w:cs="Arial"/>
        </w:rPr>
        <w:t xml:space="preserve">, </w:t>
      </w:r>
      <w:r w:rsidR="004331EA">
        <w:rPr>
          <w:rFonts w:ascii="Arial" w:hAnsi="Arial" w:cs="Arial"/>
        </w:rPr>
        <w:t>ao</w:t>
      </w:r>
      <w:r w:rsidRPr="00341562">
        <w:rPr>
          <w:rFonts w:ascii="Arial" w:hAnsi="Arial" w:cs="Arial"/>
        </w:rPr>
        <w:t xml:space="preserve"> contrário, talvez</w:t>
      </w:r>
      <w:r w:rsidR="004331EA">
        <w:rPr>
          <w:rFonts w:ascii="Arial" w:hAnsi="Arial" w:cs="Arial"/>
        </w:rPr>
        <w:t xml:space="preserve">, do que acontece </w:t>
      </w:r>
      <w:r w:rsidRPr="00341562">
        <w:rPr>
          <w:rFonts w:ascii="Arial" w:hAnsi="Arial" w:cs="Arial"/>
        </w:rPr>
        <w:t xml:space="preserve">em </w:t>
      </w:r>
      <w:r w:rsidR="00BD611F">
        <w:rPr>
          <w:rFonts w:ascii="Arial" w:hAnsi="Arial" w:cs="Arial"/>
        </w:rPr>
        <w:t xml:space="preserve">outras </w:t>
      </w:r>
      <w:r w:rsidRPr="00341562">
        <w:rPr>
          <w:rFonts w:ascii="Arial" w:hAnsi="Arial" w:cs="Arial"/>
        </w:rPr>
        <w:t xml:space="preserve">partes da UE, </w:t>
      </w:r>
      <w:r w:rsidR="00BD611F">
        <w:rPr>
          <w:rFonts w:ascii="Arial" w:hAnsi="Arial" w:cs="Arial"/>
        </w:rPr>
        <w:t>cujos</w:t>
      </w:r>
      <w:r w:rsidRPr="00341562">
        <w:rPr>
          <w:rFonts w:ascii="Arial" w:hAnsi="Arial" w:cs="Arial"/>
        </w:rPr>
        <w:t xml:space="preserve"> esforços da desradicalização</w:t>
      </w:r>
      <w:r w:rsidR="00BD611F">
        <w:rPr>
          <w:rFonts w:ascii="Arial" w:hAnsi="Arial" w:cs="Arial"/>
        </w:rPr>
        <w:t xml:space="preserve"> se justif</w:t>
      </w:r>
      <w:r w:rsidR="004A3C4D">
        <w:rPr>
          <w:rFonts w:ascii="Arial" w:hAnsi="Arial" w:cs="Arial"/>
        </w:rPr>
        <w:t>iquem</w:t>
      </w:r>
      <w:r w:rsidRPr="00341562">
        <w:rPr>
          <w:rFonts w:ascii="Arial" w:hAnsi="Arial" w:cs="Arial"/>
        </w:rPr>
        <w:t>.</w:t>
      </w:r>
    </w:p>
    <w:p w14:paraId="551CFDCE" w14:textId="542C34C0" w:rsidR="00341562" w:rsidRPr="00341562" w:rsidRDefault="00341562" w:rsidP="00341562">
      <w:pPr>
        <w:jc w:val="both"/>
        <w:rPr>
          <w:rFonts w:ascii="Arial" w:hAnsi="Arial" w:cs="Arial"/>
        </w:rPr>
      </w:pPr>
      <w:r w:rsidRPr="00341562">
        <w:rPr>
          <w:rFonts w:ascii="Arial" w:hAnsi="Arial" w:cs="Arial"/>
        </w:rPr>
        <w:t>A discrição com que as autoridades portuguesas preferem lidar com o assunto pode ajudar a entender o valor que viram na rara oportunidade oferecida pelo Observatório Europeu da Prisão</w:t>
      </w:r>
      <w:r w:rsidR="004A3C4D">
        <w:rPr>
          <w:rFonts w:ascii="Arial" w:hAnsi="Arial" w:cs="Arial"/>
        </w:rPr>
        <w:t>,</w:t>
      </w:r>
      <w:r w:rsidRPr="00341562">
        <w:rPr>
          <w:rFonts w:ascii="Arial" w:hAnsi="Arial" w:cs="Arial"/>
        </w:rPr>
        <w:t xml:space="preserve"> como </w:t>
      </w:r>
      <w:r w:rsidR="004A3C4D">
        <w:rPr>
          <w:rFonts w:ascii="Arial" w:hAnsi="Arial" w:cs="Arial"/>
        </w:rPr>
        <w:t>forma de</w:t>
      </w:r>
      <w:r w:rsidRPr="00341562">
        <w:rPr>
          <w:rFonts w:ascii="Arial" w:hAnsi="Arial" w:cs="Arial"/>
        </w:rPr>
        <w:t xml:space="preserve"> expressar seu compromisso neste projeto europeu sem que exista qualquer ação real no terreno. Desse modo, satisfazendo com sucesso </w:t>
      </w:r>
      <w:r w:rsidR="005E3ADF">
        <w:rPr>
          <w:rFonts w:ascii="Arial" w:hAnsi="Arial" w:cs="Arial"/>
        </w:rPr>
        <w:t>duas necessidades</w:t>
      </w:r>
      <w:r w:rsidRPr="00341562">
        <w:rPr>
          <w:rFonts w:ascii="Arial" w:hAnsi="Arial" w:cs="Arial"/>
        </w:rPr>
        <w:t xml:space="preserve"> conflitantes: evita</w:t>
      </w:r>
      <w:r w:rsidR="005E3ADF">
        <w:rPr>
          <w:rFonts w:ascii="Arial" w:hAnsi="Arial" w:cs="Arial"/>
        </w:rPr>
        <w:t>r</w:t>
      </w:r>
      <w:r w:rsidRPr="00341562">
        <w:rPr>
          <w:rFonts w:ascii="Arial" w:hAnsi="Arial" w:cs="Arial"/>
        </w:rPr>
        <w:t xml:space="preserve"> o efeito </w:t>
      </w:r>
      <w:r w:rsidR="005E3ADF">
        <w:rPr>
          <w:rFonts w:ascii="Arial" w:hAnsi="Arial" w:cs="Arial"/>
        </w:rPr>
        <w:t xml:space="preserve">de </w:t>
      </w:r>
      <w:r w:rsidRPr="00341562">
        <w:rPr>
          <w:rFonts w:ascii="Arial" w:hAnsi="Arial" w:cs="Arial"/>
        </w:rPr>
        <w:t>auto-realiz</w:t>
      </w:r>
      <w:r w:rsidR="005E3ADF">
        <w:rPr>
          <w:rFonts w:ascii="Arial" w:hAnsi="Arial" w:cs="Arial"/>
        </w:rPr>
        <w:t>ação</w:t>
      </w:r>
      <w:r w:rsidRPr="00341562">
        <w:rPr>
          <w:rFonts w:ascii="Arial" w:hAnsi="Arial" w:cs="Arial"/>
        </w:rPr>
        <w:t xml:space="preserve"> de criar o que se pretende evitar e</w:t>
      </w:r>
      <w:r w:rsidR="001040F2">
        <w:rPr>
          <w:rFonts w:ascii="Arial" w:hAnsi="Arial" w:cs="Arial"/>
        </w:rPr>
        <w:t>, ao mesmo tempo,</w:t>
      </w:r>
      <w:r w:rsidRPr="00341562">
        <w:rPr>
          <w:rFonts w:ascii="Arial" w:hAnsi="Arial" w:cs="Arial"/>
        </w:rPr>
        <w:t xml:space="preserve"> demonstrando </w:t>
      </w:r>
      <w:r w:rsidR="001040F2">
        <w:rPr>
          <w:rFonts w:ascii="Arial" w:hAnsi="Arial" w:cs="Arial"/>
        </w:rPr>
        <w:t xml:space="preserve">a </w:t>
      </w:r>
      <w:r w:rsidRPr="00341562">
        <w:rPr>
          <w:rFonts w:ascii="Arial" w:hAnsi="Arial" w:cs="Arial"/>
        </w:rPr>
        <w:t>sua conformidade com os compromissos internacionais e a legislação nacional. De fato, isso foi expressamente declarado pelo Diretor-Geral Adjunto do da</w:t>
      </w:r>
      <w:r w:rsidR="00897ED3">
        <w:rPr>
          <w:rFonts w:ascii="Arial" w:hAnsi="Arial" w:cs="Arial"/>
        </w:rPr>
        <w:t>s</w:t>
      </w:r>
      <w:r w:rsidRPr="00341562">
        <w:rPr>
          <w:rFonts w:ascii="Arial" w:hAnsi="Arial" w:cs="Arial"/>
        </w:rPr>
        <w:t xml:space="preserve"> </w:t>
      </w:r>
      <w:r w:rsidR="00897ED3">
        <w:rPr>
          <w:rFonts w:ascii="Arial" w:hAnsi="Arial" w:cs="Arial"/>
        </w:rPr>
        <w:t>p</w:t>
      </w:r>
      <w:r w:rsidRPr="00341562">
        <w:rPr>
          <w:rFonts w:ascii="Arial" w:hAnsi="Arial" w:cs="Arial"/>
        </w:rPr>
        <w:t>ris</w:t>
      </w:r>
      <w:r w:rsidR="00897ED3">
        <w:rPr>
          <w:rFonts w:ascii="Arial" w:hAnsi="Arial" w:cs="Arial"/>
        </w:rPr>
        <w:t>ões</w:t>
      </w:r>
      <w:r w:rsidRPr="00341562">
        <w:rPr>
          <w:rFonts w:ascii="Arial" w:hAnsi="Arial" w:cs="Arial"/>
        </w:rPr>
        <w:t xml:space="preserve"> quando explicou que o Estado Português, instado a participar de tais atividades, tendo em vista que o problema é desconhecido em seu território, pode e deve participar através d</w:t>
      </w:r>
      <w:r w:rsidR="00897ED3">
        <w:rPr>
          <w:rFonts w:ascii="Arial" w:hAnsi="Arial" w:cs="Arial"/>
        </w:rPr>
        <w:t>a</w:t>
      </w:r>
      <w:r w:rsidRPr="00341562">
        <w:rPr>
          <w:rFonts w:ascii="Arial" w:hAnsi="Arial" w:cs="Arial"/>
        </w:rPr>
        <w:t xml:space="preserve"> ofer</w:t>
      </w:r>
      <w:r w:rsidR="00897ED3">
        <w:rPr>
          <w:rFonts w:ascii="Arial" w:hAnsi="Arial" w:cs="Arial"/>
        </w:rPr>
        <w:t>ta</w:t>
      </w:r>
      <w:r w:rsidRPr="00341562">
        <w:rPr>
          <w:rFonts w:ascii="Arial" w:hAnsi="Arial" w:cs="Arial"/>
        </w:rPr>
        <w:t xml:space="preserve"> </w:t>
      </w:r>
      <w:r w:rsidR="00AC0710">
        <w:rPr>
          <w:rFonts w:ascii="Arial" w:hAnsi="Arial" w:cs="Arial"/>
        </w:rPr>
        <w:t>d</w:t>
      </w:r>
      <w:r w:rsidRPr="00341562">
        <w:rPr>
          <w:rFonts w:ascii="Arial" w:hAnsi="Arial" w:cs="Arial"/>
        </w:rPr>
        <w:t xml:space="preserve">as práticas preventivas que caracterizam e promovem as condições sociais e políticas que até agora tornaram o território imune a esses problemas. Esse mesmo </w:t>
      </w:r>
      <w:r w:rsidR="00AC0710">
        <w:rPr>
          <w:rFonts w:ascii="Arial" w:hAnsi="Arial" w:cs="Arial"/>
        </w:rPr>
        <w:t>alto funcionário</w:t>
      </w:r>
      <w:r w:rsidRPr="00341562">
        <w:rPr>
          <w:rFonts w:ascii="Arial" w:hAnsi="Arial" w:cs="Arial"/>
        </w:rPr>
        <w:t xml:space="preserve"> chamou a atenção do público para um</w:t>
      </w:r>
      <w:r w:rsidR="00AC0710">
        <w:rPr>
          <w:rFonts w:ascii="Arial" w:hAnsi="Arial" w:cs="Arial"/>
        </w:rPr>
        <w:t>a</w:t>
      </w:r>
      <w:r w:rsidRPr="00341562">
        <w:rPr>
          <w:rFonts w:ascii="Arial" w:hAnsi="Arial" w:cs="Arial"/>
        </w:rPr>
        <w:t xml:space="preserve"> </w:t>
      </w:r>
      <w:r w:rsidR="00AC0710">
        <w:rPr>
          <w:rFonts w:ascii="Arial" w:hAnsi="Arial" w:cs="Arial"/>
        </w:rPr>
        <w:t>evolução</w:t>
      </w:r>
      <w:r w:rsidRPr="00341562">
        <w:rPr>
          <w:rFonts w:ascii="Arial" w:hAnsi="Arial" w:cs="Arial"/>
        </w:rPr>
        <w:t xml:space="preserve"> surpreendente que ele </w:t>
      </w:r>
      <w:r w:rsidR="00AC0710">
        <w:rPr>
          <w:rFonts w:ascii="Arial" w:hAnsi="Arial" w:cs="Arial"/>
        </w:rPr>
        <w:t>testemunhou</w:t>
      </w:r>
      <w:r w:rsidRPr="00341562">
        <w:rPr>
          <w:rFonts w:ascii="Arial" w:hAnsi="Arial" w:cs="Arial"/>
        </w:rPr>
        <w:t xml:space="preserve"> nas reuniões oficiais de altos administradores penitenciários europeus: os representantes dos países anteriormente conhecidos como os mais respeitadores dos direitos humanos e </w:t>
      </w:r>
      <w:r w:rsidR="00AC0710">
        <w:rPr>
          <w:rFonts w:ascii="Arial" w:hAnsi="Arial" w:cs="Arial"/>
        </w:rPr>
        <w:t>das recomendações internacionais</w:t>
      </w:r>
      <w:r w:rsidRPr="00341562">
        <w:rPr>
          <w:rFonts w:ascii="Arial" w:hAnsi="Arial" w:cs="Arial"/>
        </w:rPr>
        <w:t xml:space="preserve"> assumiram as posições mais duras </w:t>
      </w:r>
      <w:r w:rsidR="00EA66A2">
        <w:rPr>
          <w:rFonts w:ascii="Arial" w:hAnsi="Arial" w:cs="Arial"/>
        </w:rPr>
        <w:t>a</w:t>
      </w:r>
      <w:r w:rsidRPr="00341562">
        <w:rPr>
          <w:rFonts w:ascii="Arial" w:hAnsi="Arial" w:cs="Arial"/>
        </w:rPr>
        <w:t xml:space="preserve"> respeito </w:t>
      </w:r>
      <w:r w:rsidR="00EA66A2">
        <w:rPr>
          <w:rFonts w:ascii="Arial" w:hAnsi="Arial" w:cs="Arial"/>
        </w:rPr>
        <w:t>da</w:t>
      </w:r>
      <w:r w:rsidRPr="00341562">
        <w:rPr>
          <w:rFonts w:ascii="Arial" w:hAnsi="Arial" w:cs="Arial"/>
        </w:rPr>
        <w:t>s questões de radicalização, desconsiderando as regras previamente aceit</w:t>
      </w:r>
      <w:r w:rsidR="00EA66A2">
        <w:rPr>
          <w:rFonts w:ascii="Arial" w:hAnsi="Arial" w:cs="Arial"/>
        </w:rPr>
        <w:t>e</w:t>
      </w:r>
      <w:r w:rsidRPr="00341562">
        <w:rPr>
          <w:rFonts w:ascii="Arial" w:hAnsi="Arial" w:cs="Arial"/>
        </w:rPr>
        <w:t xml:space="preserve">s no combate ao crime. Aparentemente, a posição usual de Portugal nesses fóruns internacionais </w:t>
      </w:r>
      <w:r w:rsidRPr="00341562">
        <w:rPr>
          <w:rFonts w:ascii="Arial" w:hAnsi="Arial" w:cs="Arial"/>
        </w:rPr>
        <w:lastRenderedPageBreak/>
        <w:t>de direitos humanos</w:t>
      </w:r>
      <w:r w:rsidR="00EA66A2">
        <w:rPr>
          <w:rFonts w:ascii="Arial" w:hAnsi="Arial" w:cs="Arial"/>
        </w:rPr>
        <w:t>,</w:t>
      </w:r>
      <w:r w:rsidRPr="00341562">
        <w:rPr>
          <w:rFonts w:ascii="Arial" w:hAnsi="Arial" w:cs="Arial"/>
        </w:rPr>
        <w:t xml:space="preserve"> como um país com muito a aprender com as nações líderes</w:t>
      </w:r>
      <w:r w:rsidR="005D7D00">
        <w:rPr>
          <w:rFonts w:ascii="Arial" w:hAnsi="Arial" w:cs="Arial"/>
        </w:rPr>
        <w:t>,</w:t>
      </w:r>
      <w:r w:rsidRPr="00341562">
        <w:rPr>
          <w:rFonts w:ascii="Arial" w:hAnsi="Arial" w:cs="Arial"/>
        </w:rPr>
        <w:t xml:space="preserve"> mudou</w:t>
      </w:r>
      <w:r w:rsidR="005D7D00">
        <w:rPr>
          <w:rFonts w:ascii="Arial" w:hAnsi="Arial" w:cs="Arial"/>
        </w:rPr>
        <w:t>. À</w:t>
      </w:r>
      <w:r w:rsidRPr="00341562">
        <w:rPr>
          <w:rFonts w:ascii="Arial" w:hAnsi="Arial" w:cs="Arial"/>
        </w:rPr>
        <w:t xml:space="preserve"> medida que os critérios de direitos humanos entre as nações líderes foram abruptamente alterados</w:t>
      </w:r>
      <w:r w:rsidR="005D7D00">
        <w:rPr>
          <w:rFonts w:ascii="Arial" w:hAnsi="Arial" w:cs="Arial"/>
        </w:rPr>
        <w:t xml:space="preserve">, são os funcionários portugueses quem se indigna com </w:t>
      </w:r>
      <w:r w:rsidR="00AE3D1F">
        <w:rPr>
          <w:rFonts w:ascii="Arial" w:hAnsi="Arial" w:cs="Arial"/>
        </w:rPr>
        <w:t>a belicosidade dos seus colegas.</w:t>
      </w:r>
    </w:p>
    <w:p w14:paraId="3FFED309" w14:textId="12617841" w:rsidR="00AB4027" w:rsidRDefault="00341562" w:rsidP="00341562">
      <w:pPr>
        <w:jc w:val="both"/>
        <w:rPr>
          <w:rFonts w:ascii="Arial" w:hAnsi="Arial" w:cs="Arial"/>
        </w:rPr>
      </w:pPr>
      <w:r w:rsidRPr="00341562">
        <w:rPr>
          <w:rFonts w:ascii="Arial" w:hAnsi="Arial" w:cs="Arial"/>
        </w:rPr>
        <w:t>Essa situação constitui uma nova relação centro-periferia: centro onde se manifesta o fen</w:t>
      </w:r>
      <w:r w:rsidR="00AE3D1F">
        <w:rPr>
          <w:rFonts w:ascii="Arial" w:hAnsi="Arial" w:cs="Arial"/>
        </w:rPr>
        <w:t>ó</w:t>
      </w:r>
      <w:r w:rsidRPr="00341562">
        <w:rPr>
          <w:rFonts w:ascii="Arial" w:hAnsi="Arial" w:cs="Arial"/>
        </w:rPr>
        <w:t>meno da radicalização islâmica, que causa perplexidade ou até pânico entre as autoridades. Perplexidade e pânico causados ​​pela novidade e obscuridade do fen</w:t>
      </w:r>
      <w:r w:rsidR="00AE3D1F">
        <w:rPr>
          <w:rFonts w:ascii="Arial" w:hAnsi="Arial" w:cs="Arial"/>
        </w:rPr>
        <w:t>ó</w:t>
      </w:r>
      <w:r w:rsidRPr="00341562">
        <w:rPr>
          <w:rFonts w:ascii="Arial" w:hAnsi="Arial" w:cs="Arial"/>
        </w:rPr>
        <w:t>meno, surgindo de comunidades geralmente e anteriormente consideradas não-problemáticas (em comparação com comunidades n</w:t>
      </w:r>
      <w:r w:rsidR="0011642E">
        <w:rPr>
          <w:rFonts w:ascii="Arial" w:hAnsi="Arial" w:cs="Arial"/>
        </w:rPr>
        <w:t>ó</w:t>
      </w:r>
      <w:r w:rsidRPr="00341562">
        <w:rPr>
          <w:rFonts w:ascii="Arial" w:hAnsi="Arial" w:cs="Arial"/>
        </w:rPr>
        <w:t>mades, descendentes de africanos, do Caribe), trazendo extrema violência e reivindicações de política estratégica global do mundo</w:t>
      </w:r>
      <w:r w:rsidR="0011642E">
        <w:rPr>
          <w:rFonts w:ascii="Arial" w:hAnsi="Arial" w:cs="Arial"/>
        </w:rPr>
        <w:t xml:space="preserve"> fora do</w:t>
      </w:r>
      <w:r w:rsidRPr="00341562">
        <w:rPr>
          <w:rFonts w:ascii="Arial" w:hAnsi="Arial" w:cs="Arial"/>
        </w:rPr>
        <w:t xml:space="preserve"> alcance das forças policiais nacionais. Periferia onde persiste a situação existente antes do surgimento localizado do fen</w:t>
      </w:r>
      <w:r w:rsidR="0011642E">
        <w:rPr>
          <w:rFonts w:ascii="Arial" w:hAnsi="Arial" w:cs="Arial"/>
        </w:rPr>
        <w:t>ó</w:t>
      </w:r>
      <w:r w:rsidRPr="00341562">
        <w:rPr>
          <w:rFonts w:ascii="Arial" w:hAnsi="Arial" w:cs="Arial"/>
        </w:rPr>
        <w:t xml:space="preserve">meno da radicalização islâmica e onde a principal preocupação das autoridades é evitar </w:t>
      </w:r>
      <w:r w:rsidR="0011642E">
        <w:rPr>
          <w:rFonts w:ascii="Arial" w:hAnsi="Arial" w:cs="Arial"/>
        </w:rPr>
        <w:t xml:space="preserve">a </w:t>
      </w:r>
      <w:r w:rsidRPr="00341562">
        <w:rPr>
          <w:rFonts w:ascii="Arial" w:hAnsi="Arial" w:cs="Arial"/>
        </w:rPr>
        <w:t>sua expansão para seu território. Assim, opta</w:t>
      </w:r>
      <w:r w:rsidR="0006586A">
        <w:rPr>
          <w:rFonts w:ascii="Arial" w:hAnsi="Arial" w:cs="Arial"/>
        </w:rPr>
        <w:t>m</w:t>
      </w:r>
      <w:r w:rsidRPr="00341562">
        <w:rPr>
          <w:rFonts w:ascii="Arial" w:hAnsi="Arial" w:cs="Arial"/>
        </w:rPr>
        <w:t xml:space="preserve"> por </w:t>
      </w:r>
      <w:r w:rsidR="0006586A">
        <w:rPr>
          <w:rFonts w:ascii="Arial" w:hAnsi="Arial" w:cs="Arial"/>
        </w:rPr>
        <w:t>evitar</w:t>
      </w:r>
      <w:r w:rsidRPr="00341562">
        <w:rPr>
          <w:rFonts w:ascii="Arial" w:hAnsi="Arial" w:cs="Arial"/>
        </w:rPr>
        <w:t xml:space="preserve"> a discussão sobre o assunto, à medida que são capturados entre interesses locais e obrigações políticas internacionais. Assunto, contudo, animado por fundos que alimentam empresas e associações interessadas em entender e intervir no campo, como algumas representadas na conferência de Lisboa.</w:t>
      </w:r>
    </w:p>
    <w:p w14:paraId="585F006A" w14:textId="682138CF" w:rsidR="00DF1791" w:rsidRPr="00DF1791" w:rsidRDefault="00DF1791" w:rsidP="00DF1791">
      <w:pPr>
        <w:jc w:val="both"/>
        <w:rPr>
          <w:rFonts w:ascii="Arial" w:hAnsi="Arial" w:cs="Arial"/>
        </w:rPr>
      </w:pPr>
      <w:r w:rsidRPr="00DF1791">
        <w:rPr>
          <w:rFonts w:ascii="Arial" w:hAnsi="Arial" w:cs="Arial"/>
        </w:rPr>
        <w:t>Nos diferentes países da UE representados no estudo, a política de identificação da radicalização e desradicalização nas prisões surge sem que as autoridades correcionais estejam cientes d</w:t>
      </w:r>
      <w:r w:rsidR="007318D6">
        <w:rPr>
          <w:rFonts w:ascii="Arial" w:hAnsi="Arial" w:cs="Arial"/>
        </w:rPr>
        <w:t>a existência de</w:t>
      </w:r>
      <w:r w:rsidRPr="00DF1791">
        <w:rPr>
          <w:rFonts w:ascii="Arial" w:hAnsi="Arial" w:cs="Arial"/>
        </w:rPr>
        <w:t xml:space="preserve"> um problema prático que deve ser tratado. No entanto, as prisões são instituições caracterizadas pelo surgimento do que normalmente é entendido como fen</w:t>
      </w:r>
      <w:r w:rsidR="007318D6">
        <w:rPr>
          <w:rFonts w:ascii="Arial" w:hAnsi="Arial" w:cs="Arial"/>
        </w:rPr>
        <w:t>ó</w:t>
      </w:r>
      <w:r w:rsidRPr="00DF1791">
        <w:rPr>
          <w:rFonts w:ascii="Arial" w:hAnsi="Arial" w:cs="Arial"/>
        </w:rPr>
        <w:t xml:space="preserve">menos inesperados e difíceis de explicar, como </w:t>
      </w:r>
      <w:r w:rsidR="007318D6">
        <w:rPr>
          <w:rFonts w:ascii="Arial" w:hAnsi="Arial" w:cs="Arial"/>
        </w:rPr>
        <w:t>motins</w:t>
      </w:r>
      <w:r w:rsidRPr="00DF1791">
        <w:rPr>
          <w:rFonts w:ascii="Arial" w:hAnsi="Arial" w:cs="Arial"/>
        </w:rPr>
        <w:t>, que podem desencadear fen</w:t>
      </w:r>
      <w:r w:rsidR="007318D6">
        <w:rPr>
          <w:rFonts w:ascii="Arial" w:hAnsi="Arial" w:cs="Arial"/>
        </w:rPr>
        <w:t>ó</w:t>
      </w:r>
      <w:r w:rsidRPr="00DF1791">
        <w:rPr>
          <w:rFonts w:ascii="Arial" w:hAnsi="Arial" w:cs="Arial"/>
        </w:rPr>
        <w:t xml:space="preserve">menos semelhantes, por </w:t>
      </w:r>
      <w:r w:rsidR="00DF00CD">
        <w:rPr>
          <w:rFonts w:ascii="Arial" w:hAnsi="Arial" w:cs="Arial"/>
        </w:rPr>
        <w:t>difusão</w:t>
      </w:r>
      <w:r w:rsidRPr="00DF1791">
        <w:rPr>
          <w:rFonts w:ascii="Arial" w:hAnsi="Arial" w:cs="Arial"/>
        </w:rPr>
        <w:t>, como greves de fome ou suicídios. Existem algumas semelhanças morfológicas entre os fen</w:t>
      </w:r>
      <w:r w:rsidR="00DF00CD">
        <w:rPr>
          <w:rFonts w:ascii="Arial" w:hAnsi="Arial" w:cs="Arial"/>
        </w:rPr>
        <w:t>ó</w:t>
      </w:r>
      <w:r w:rsidRPr="00DF1791">
        <w:rPr>
          <w:rFonts w:ascii="Arial" w:hAnsi="Arial" w:cs="Arial"/>
        </w:rPr>
        <w:t>menos da radicalização islâmica e os fen</w:t>
      </w:r>
      <w:r w:rsidR="00DF00CD">
        <w:rPr>
          <w:rFonts w:ascii="Arial" w:hAnsi="Arial" w:cs="Arial"/>
        </w:rPr>
        <w:t>ó</w:t>
      </w:r>
      <w:r w:rsidRPr="00DF1791">
        <w:rPr>
          <w:rFonts w:ascii="Arial" w:hAnsi="Arial" w:cs="Arial"/>
        </w:rPr>
        <w:t>menos da violência nas prisões: como uma Fênix, que rapidamente se esgota, como uma combustão, sem deixar grandes pistas para a investigação, além das cinzas.</w:t>
      </w:r>
    </w:p>
    <w:p w14:paraId="4F9FD23A" w14:textId="77777777" w:rsidR="00DF1791" w:rsidRPr="00DF1791" w:rsidRDefault="00DF1791" w:rsidP="00DF1791">
      <w:pPr>
        <w:jc w:val="both"/>
        <w:rPr>
          <w:rFonts w:ascii="Arial" w:hAnsi="Arial" w:cs="Arial"/>
        </w:rPr>
      </w:pPr>
      <w:r w:rsidRPr="00DF1791">
        <w:rPr>
          <w:rFonts w:ascii="Arial" w:hAnsi="Arial" w:cs="Arial"/>
        </w:rPr>
        <w:t>As prisões são um ambiente social neutro em relação ao fenômeno da radicalização? Os ambientes prisionais são propícios à produção de fenômenos de radicalização? No caso da radicalização islâmica, não há experiência nos países representados no estudo do Observatório Prisional Europeu. No entanto, existem experiências de outras formas de radicalização, especialmente no que diz respeito a grupos de extrema direita, que podem ser estudadas se o conceito de radicalização puder ser aplicado a eles, o que não é o caso atualmente.</w:t>
      </w:r>
    </w:p>
    <w:p w14:paraId="404F10BC" w14:textId="67132BE7" w:rsidR="0006586A" w:rsidRDefault="00DF1791" w:rsidP="00DF1791">
      <w:pPr>
        <w:jc w:val="both"/>
        <w:rPr>
          <w:rFonts w:ascii="Arial" w:hAnsi="Arial" w:cs="Arial"/>
        </w:rPr>
      </w:pPr>
      <w:r w:rsidRPr="00DF1791">
        <w:rPr>
          <w:rFonts w:ascii="Arial" w:hAnsi="Arial" w:cs="Arial"/>
        </w:rPr>
        <w:t xml:space="preserve">Na conferência de Lisboa, uma vez aberto o espaço para discussão, aconteceu o inesperado: foi revelada uma parte da realidade do que está </w:t>
      </w:r>
      <w:r w:rsidR="002257EB">
        <w:rPr>
          <w:rFonts w:ascii="Arial" w:hAnsi="Arial" w:cs="Arial"/>
        </w:rPr>
        <w:t xml:space="preserve">a </w:t>
      </w:r>
      <w:r w:rsidRPr="00DF1791">
        <w:rPr>
          <w:rFonts w:ascii="Arial" w:hAnsi="Arial" w:cs="Arial"/>
        </w:rPr>
        <w:t>acontece</w:t>
      </w:r>
      <w:r w:rsidR="002257EB">
        <w:rPr>
          <w:rFonts w:ascii="Arial" w:hAnsi="Arial" w:cs="Arial"/>
        </w:rPr>
        <w:t>r</w:t>
      </w:r>
      <w:r w:rsidRPr="00DF1791">
        <w:rPr>
          <w:rFonts w:ascii="Arial" w:hAnsi="Arial" w:cs="Arial"/>
        </w:rPr>
        <w:t xml:space="preserve"> nas prisões: os funcionários das prisões ouvem muito sobre radicalização, mas não recebem treino ou ferramentas (ver acima). O problema da radicalização é grave em Portugal, mas não inclui a radicalização islâmica</w:t>
      </w:r>
      <w:r w:rsidR="00C36F5B">
        <w:rPr>
          <w:rFonts w:ascii="Arial" w:hAnsi="Arial" w:cs="Arial"/>
        </w:rPr>
        <w:t>:</w:t>
      </w:r>
      <w:r w:rsidRPr="00DF1791">
        <w:rPr>
          <w:rFonts w:ascii="Arial" w:hAnsi="Arial" w:cs="Arial"/>
        </w:rPr>
        <w:t xml:space="preserve"> é a radicalização extrema direita </w:t>
      </w:r>
      <w:r w:rsidR="00C36F5B">
        <w:rPr>
          <w:rFonts w:ascii="Arial" w:hAnsi="Arial" w:cs="Arial"/>
        </w:rPr>
        <w:t>que preocupa</w:t>
      </w:r>
      <w:r w:rsidRPr="00DF1791">
        <w:rPr>
          <w:rFonts w:ascii="Arial" w:hAnsi="Arial" w:cs="Arial"/>
        </w:rPr>
        <w:t>, veem</w:t>
      </w:r>
      <w:r w:rsidR="00C36F5B">
        <w:rPr>
          <w:rFonts w:ascii="Arial" w:hAnsi="Arial" w:cs="Arial"/>
        </w:rPr>
        <w:t>e</w:t>
      </w:r>
      <w:r w:rsidRPr="00DF1791">
        <w:rPr>
          <w:rFonts w:ascii="Arial" w:hAnsi="Arial" w:cs="Arial"/>
        </w:rPr>
        <w:t>n</w:t>
      </w:r>
      <w:r w:rsidR="00C36F5B">
        <w:rPr>
          <w:rFonts w:ascii="Arial" w:hAnsi="Arial" w:cs="Arial"/>
        </w:rPr>
        <w:t xml:space="preserve">temente </w:t>
      </w:r>
      <w:r w:rsidRPr="00DF1791">
        <w:rPr>
          <w:rFonts w:ascii="Arial" w:hAnsi="Arial" w:cs="Arial"/>
        </w:rPr>
        <w:t>declarada pelo presidente d</w:t>
      </w:r>
      <w:r w:rsidR="00191433">
        <w:rPr>
          <w:rFonts w:ascii="Arial" w:hAnsi="Arial" w:cs="Arial"/>
        </w:rPr>
        <w:t>o</w:t>
      </w:r>
      <w:r w:rsidRPr="00DF1791">
        <w:rPr>
          <w:rFonts w:ascii="Arial" w:hAnsi="Arial" w:cs="Arial"/>
        </w:rPr>
        <w:t xml:space="preserve"> </w:t>
      </w:r>
      <w:r w:rsidR="00191433">
        <w:rPr>
          <w:rFonts w:ascii="Arial" w:hAnsi="Arial" w:cs="Arial"/>
        </w:rPr>
        <w:t>Sindicato</w:t>
      </w:r>
      <w:r w:rsidRPr="00DF1791">
        <w:rPr>
          <w:rFonts w:ascii="Arial" w:hAnsi="Arial" w:cs="Arial"/>
        </w:rPr>
        <w:t xml:space="preserve"> Nacional de Guardas Prisionais, </w:t>
      </w:r>
      <w:r w:rsidR="00191433">
        <w:rPr>
          <w:rFonts w:ascii="Arial" w:hAnsi="Arial" w:cs="Arial"/>
        </w:rPr>
        <w:t>como</w:t>
      </w:r>
      <w:r w:rsidRPr="00DF1791">
        <w:rPr>
          <w:rFonts w:ascii="Arial" w:hAnsi="Arial" w:cs="Arial"/>
        </w:rPr>
        <w:t xml:space="preserve"> um problema maior entre os </w:t>
      </w:r>
      <w:r w:rsidR="00191433">
        <w:rPr>
          <w:rFonts w:ascii="Arial" w:hAnsi="Arial" w:cs="Arial"/>
        </w:rPr>
        <w:t xml:space="preserve">próprios </w:t>
      </w:r>
      <w:r w:rsidRPr="00DF1791">
        <w:rPr>
          <w:rFonts w:ascii="Arial" w:hAnsi="Arial" w:cs="Arial"/>
        </w:rPr>
        <w:t>guardas.</w:t>
      </w:r>
    </w:p>
    <w:p w14:paraId="662A877E" w14:textId="2371F114" w:rsidR="00CF6CCF" w:rsidRPr="00CF6CCF" w:rsidRDefault="00CF6CCF" w:rsidP="00CF6CCF">
      <w:pPr>
        <w:jc w:val="both"/>
        <w:rPr>
          <w:rFonts w:ascii="Arial" w:hAnsi="Arial" w:cs="Arial"/>
        </w:rPr>
      </w:pPr>
      <w:r w:rsidRPr="00CF6CCF">
        <w:rPr>
          <w:rFonts w:ascii="Arial" w:hAnsi="Arial" w:cs="Arial"/>
        </w:rPr>
        <w:t xml:space="preserve">Essas e outras descobertas, </w:t>
      </w:r>
      <w:r w:rsidR="00C763BB">
        <w:rPr>
          <w:rFonts w:ascii="Arial" w:hAnsi="Arial" w:cs="Arial"/>
        </w:rPr>
        <w:t>bem como</w:t>
      </w:r>
      <w:r w:rsidRPr="00CF6CCF">
        <w:rPr>
          <w:rFonts w:ascii="Arial" w:hAnsi="Arial" w:cs="Arial"/>
        </w:rPr>
        <w:t xml:space="preserve"> </w:t>
      </w:r>
      <w:r w:rsidR="00C763BB">
        <w:rPr>
          <w:rFonts w:ascii="Arial" w:hAnsi="Arial" w:cs="Arial"/>
        </w:rPr>
        <w:t>a</w:t>
      </w:r>
      <w:r w:rsidRPr="00CF6CCF">
        <w:rPr>
          <w:rFonts w:ascii="Arial" w:hAnsi="Arial" w:cs="Arial"/>
        </w:rPr>
        <w:t xml:space="preserve"> aparente aceitação repentina pelas autoridades</w:t>
      </w:r>
      <w:r w:rsidR="00C763BB">
        <w:rPr>
          <w:rFonts w:ascii="Arial" w:hAnsi="Arial" w:cs="Arial"/>
        </w:rPr>
        <w:t xml:space="preserve"> do valor das nossas atividades</w:t>
      </w:r>
      <w:r w:rsidRPr="00CF6CCF">
        <w:rPr>
          <w:rFonts w:ascii="Arial" w:hAnsi="Arial" w:cs="Arial"/>
        </w:rPr>
        <w:t>, deixaram</w:t>
      </w:r>
      <w:r w:rsidR="00C763BB">
        <w:rPr>
          <w:rFonts w:ascii="Arial" w:hAnsi="Arial" w:cs="Arial"/>
        </w:rPr>
        <w:t>-</w:t>
      </w:r>
      <w:r w:rsidR="00C763BB" w:rsidRPr="00CF6CCF">
        <w:rPr>
          <w:rFonts w:ascii="Arial" w:hAnsi="Arial" w:cs="Arial"/>
        </w:rPr>
        <w:t xml:space="preserve">nos </w:t>
      </w:r>
      <w:r w:rsidRPr="00CF6CCF">
        <w:rPr>
          <w:rFonts w:ascii="Arial" w:hAnsi="Arial" w:cs="Arial"/>
        </w:rPr>
        <w:t xml:space="preserve">entusiasmados com a próxima fase do projeto: entrevistar 15 principais partes interessadas e realizar uma análise qualitativa dos resultados - após o nível de participação que </w:t>
      </w:r>
      <w:r w:rsidR="002B50E2">
        <w:rPr>
          <w:rFonts w:ascii="Arial" w:hAnsi="Arial" w:cs="Arial"/>
        </w:rPr>
        <w:t>se verificou, ficámos com m</w:t>
      </w:r>
      <w:r w:rsidRPr="00CF6CCF">
        <w:rPr>
          <w:rFonts w:ascii="Arial" w:hAnsi="Arial" w:cs="Arial"/>
        </w:rPr>
        <w:t xml:space="preserve">ais de 150 contatos da nossa lista de participantes </w:t>
      </w:r>
      <w:r w:rsidR="002B50E2">
        <w:rPr>
          <w:rFonts w:ascii="Arial" w:hAnsi="Arial" w:cs="Arial"/>
        </w:rPr>
        <w:t>n</w:t>
      </w:r>
      <w:r w:rsidRPr="00CF6CCF">
        <w:rPr>
          <w:rFonts w:ascii="Arial" w:hAnsi="Arial" w:cs="Arial"/>
        </w:rPr>
        <w:t>a conferência</w:t>
      </w:r>
      <w:r w:rsidR="006D5E03">
        <w:rPr>
          <w:rFonts w:ascii="Arial" w:hAnsi="Arial" w:cs="Arial"/>
        </w:rPr>
        <w:t xml:space="preserve">. A </w:t>
      </w:r>
      <w:r w:rsidRPr="00CF6CCF">
        <w:rPr>
          <w:rFonts w:ascii="Arial" w:hAnsi="Arial" w:cs="Arial"/>
        </w:rPr>
        <w:t xml:space="preserve">dificuldade estaria na seleção dos melhores candidatos para as entrevistas. Foram feitos 40 contatos com potenciais entrevistados. </w:t>
      </w:r>
      <w:r w:rsidR="006D5E03">
        <w:rPr>
          <w:rFonts w:ascii="Arial" w:hAnsi="Arial" w:cs="Arial"/>
        </w:rPr>
        <w:t>F</w:t>
      </w:r>
      <w:r w:rsidRPr="00CF6CCF">
        <w:rPr>
          <w:rFonts w:ascii="Arial" w:hAnsi="Arial" w:cs="Arial"/>
        </w:rPr>
        <w:t>oram escolhidos d</w:t>
      </w:r>
      <w:r w:rsidR="006D5E03">
        <w:rPr>
          <w:rFonts w:ascii="Arial" w:hAnsi="Arial" w:cs="Arial"/>
        </w:rPr>
        <w:t xml:space="preserve">e </w:t>
      </w:r>
      <w:r w:rsidRPr="00CF6CCF">
        <w:rPr>
          <w:rFonts w:ascii="Arial" w:hAnsi="Arial" w:cs="Arial"/>
        </w:rPr>
        <w:t xml:space="preserve">entre os 22 guardas da prisão, 20 agentes de liberdade condicional, 12 assistentes sociais, 11 psicólogos, 11 instrutores penitenciários, 8 juristas, 7 detetives da </w:t>
      </w:r>
      <w:r w:rsidRPr="00CF6CCF">
        <w:rPr>
          <w:rFonts w:ascii="Arial" w:hAnsi="Arial" w:cs="Arial"/>
        </w:rPr>
        <w:lastRenderedPageBreak/>
        <w:t xml:space="preserve">polícia, 5 administradores penitenciários, que se registaram </w:t>
      </w:r>
      <w:r w:rsidR="006D5E03">
        <w:rPr>
          <w:rFonts w:ascii="Arial" w:hAnsi="Arial" w:cs="Arial"/>
        </w:rPr>
        <w:t>na</w:t>
      </w:r>
      <w:r w:rsidRPr="00CF6CCF">
        <w:rPr>
          <w:rFonts w:ascii="Arial" w:hAnsi="Arial" w:cs="Arial"/>
        </w:rPr>
        <w:t xml:space="preserve"> nossa conferência</w:t>
      </w:r>
      <w:r w:rsidR="00D93B70">
        <w:rPr>
          <w:rFonts w:ascii="Arial" w:hAnsi="Arial" w:cs="Arial"/>
        </w:rPr>
        <w:t xml:space="preserve">. Também contatámos </w:t>
      </w:r>
      <w:r w:rsidRPr="00CF6CCF">
        <w:rPr>
          <w:rFonts w:ascii="Arial" w:hAnsi="Arial" w:cs="Arial"/>
        </w:rPr>
        <w:t xml:space="preserve">várias outras partes relevantes quem não tinha estado lá. </w:t>
      </w:r>
      <w:r w:rsidR="00D93B70">
        <w:rPr>
          <w:rFonts w:ascii="Arial" w:hAnsi="Arial" w:cs="Arial"/>
        </w:rPr>
        <w:t>A t</w:t>
      </w:r>
      <w:r w:rsidRPr="00CF6CCF">
        <w:rPr>
          <w:rFonts w:ascii="Arial" w:hAnsi="Arial" w:cs="Arial"/>
        </w:rPr>
        <w:t>odos os contatos garantim</w:t>
      </w:r>
      <w:r w:rsidR="00D93B70">
        <w:rPr>
          <w:rFonts w:ascii="Arial" w:hAnsi="Arial" w:cs="Arial"/>
        </w:rPr>
        <w:t>os</w:t>
      </w:r>
      <w:r w:rsidRPr="00CF6CCF">
        <w:rPr>
          <w:rFonts w:ascii="Arial" w:hAnsi="Arial" w:cs="Arial"/>
        </w:rPr>
        <w:t xml:space="preserve"> expressamente a confidencialidade do processo e a natureza </w:t>
      </w:r>
      <w:r w:rsidR="00D93B70">
        <w:rPr>
          <w:rFonts w:ascii="Arial" w:hAnsi="Arial" w:cs="Arial"/>
        </w:rPr>
        <w:t xml:space="preserve">sigilosa </w:t>
      </w:r>
      <w:r w:rsidRPr="00CF6CCF">
        <w:rPr>
          <w:rFonts w:ascii="Arial" w:hAnsi="Arial" w:cs="Arial"/>
        </w:rPr>
        <w:t xml:space="preserve">das entrevistas, com </w:t>
      </w:r>
      <w:r w:rsidR="00E708A6">
        <w:rPr>
          <w:rFonts w:ascii="Arial" w:hAnsi="Arial" w:cs="Arial"/>
        </w:rPr>
        <w:t>a máxima</w:t>
      </w:r>
      <w:r w:rsidRPr="00CF6CCF">
        <w:rPr>
          <w:rFonts w:ascii="Arial" w:hAnsi="Arial" w:cs="Arial"/>
        </w:rPr>
        <w:t xml:space="preserve"> discrição</w:t>
      </w:r>
      <w:r w:rsidR="00E708A6">
        <w:rPr>
          <w:rFonts w:ascii="Arial" w:hAnsi="Arial" w:cs="Arial"/>
        </w:rPr>
        <w:t>,</w:t>
      </w:r>
      <w:r w:rsidRPr="00CF6CCF">
        <w:rPr>
          <w:rFonts w:ascii="Arial" w:hAnsi="Arial" w:cs="Arial"/>
        </w:rPr>
        <w:t xml:space="preserve"> deixa</w:t>
      </w:r>
      <w:r w:rsidR="00E708A6">
        <w:rPr>
          <w:rFonts w:ascii="Arial" w:hAnsi="Arial" w:cs="Arial"/>
        </w:rPr>
        <w:t>n</w:t>
      </w:r>
      <w:r w:rsidRPr="00CF6CCF">
        <w:rPr>
          <w:rFonts w:ascii="Arial" w:hAnsi="Arial" w:cs="Arial"/>
        </w:rPr>
        <w:t>d</w:t>
      </w:r>
      <w:r w:rsidR="00E708A6">
        <w:rPr>
          <w:rFonts w:ascii="Arial" w:hAnsi="Arial" w:cs="Arial"/>
        </w:rPr>
        <w:t>o</w:t>
      </w:r>
      <w:r w:rsidRPr="00CF6CCF">
        <w:rPr>
          <w:rFonts w:ascii="Arial" w:hAnsi="Arial" w:cs="Arial"/>
        </w:rPr>
        <w:t xml:space="preserve"> ao </w:t>
      </w:r>
      <w:r w:rsidR="00E708A6">
        <w:rPr>
          <w:rFonts w:ascii="Arial" w:hAnsi="Arial" w:cs="Arial"/>
        </w:rPr>
        <w:t xml:space="preserve">entrevista a opção de deixar gravar ou não </w:t>
      </w:r>
      <w:r w:rsidRPr="00CF6CCF">
        <w:rPr>
          <w:rFonts w:ascii="Arial" w:hAnsi="Arial" w:cs="Arial"/>
        </w:rPr>
        <w:t xml:space="preserve"> a entrevista. Esper</w:t>
      </w:r>
      <w:r w:rsidR="00E708A6">
        <w:rPr>
          <w:rFonts w:ascii="Arial" w:hAnsi="Arial" w:cs="Arial"/>
        </w:rPr>
        <w:t>á</w:t>
      </w:r>
      <w:r w:rsidRPr="00CF6CCF">
        <w:rPr>
          <w:rFonts w:ascii="Arial" w:hAnsi="Arial" w:cs="Arial"/>
        </w:rPr>
        <w:t>mos respostas.</w:t>
      </w:r>
    </w:p>
    <w:p w14:paraId="089CD72D" w14:textId="4E97528D" w:rsidR="00CF6CCF" w:rsidRPr="00CF6CCF" w:rsidRDefault="00F14520" w:rsidP="00CF6CCF">
      <w:pPr>
        <w:jc w:val="both"/>
        <w:rPr>
          <w:rFonts w:ascii="Arial" w:hAnsi="Arial" w:cs="Arial"/>
        </w:rPr>
      </w:pPr>
      <w:r>
        <w:rPr>
          <w:rFonts w:ascii="Arial" w:hAnsi="Arial" w:cs="Arial"/>
        </w:rPr>
        <w:t>R</w:t>
      </w:r>
      <w:r w:rsidR="00CF6CCF" w:rsidRPr="00CF6CCF">
        <w:rPr>
          <w:rFonts w:ascii="Arial" w:hAnsi="Arial" w:cs="Arial"/>
        </w:rPr>
        <w:t xml:space="preserve">ecebemos </w:t>
      </w:r>
      <w:r>
        <w:rPr>
          <w:rFonts w:ascii="Arial" w:hAnsi="Arial" w:cs="Arial"/>
        </w:rPr>
        <w:t xml:space="preserve">apenas </w:t>
      </w:r>
      <w:r w:rsidR="00CF6CCF" w:rsidRPr="00CF6CCF">
        <w:rPr>
          <w:rFonts w:ascii="Arial" w:hAnsi="Arial" w:cs="Arial"/>
        </w:rPr>
        <w:t xml:space="preserve">duas respostas </w:t>
      </w:r>
      <w:r>
        <w:rPr>
          <w:rFonts w:ascii="Arial" w:hAnsi="Arial" w:cs="Arial"/>
        </w:rPr>
        <w:t xml:space="preserve">a </w:t>
      </w:r>
      <w:r w:rsidR="00CF6CCF" w:rsidRPr="00CF6CCF">
        <w:rPr>
          <w:rFonts w:ascii="Arial" w:hAnsi="Arial" w:cs="Arial"/>
        </w:rPr>
        <w:t>concorda</w:t>
      </w:r>
      <w:r>
        <w:rPr>
          <w:rFonts w:ascii="Arial" w:hAnsi="Arial" w:cs="Arial"/>
        </w:rPr>
        <w:t xml:space="preserve">r com a </w:t>
      </w:r>
      <w:r w:rsidR="00CF6CCF" w:rsidRPr="00CF6CCF">
        <w:rPr>
          <w:rFonts w:ascii="Arial" w:hAnsi="Arial" w:cs="Arial"/>
        </w:rPr>
        <w:t xml:space="preserve">entrevista. No seguimento, um deles foi entrevistado. </w:t>
      </w:r>
      <w:r w:rsidR="00347F45">
        <w:rPr>
          <w:rFonts w:ascii="Arial" w:hAnsi="Arial" w:cs="Arial"/>
        </w:rPr>
        <w:t>A</w:t>
      </w:r>
      <w:r w:rsidR="00CF6CCF" w:rsidRPr="00CF6CCF">
        <w:rPr>
          <w:rFonts w:ascii="Arial" w:hAnsi="Arial" w:cs="Arial"/>
        </w:rPr>
        <w:t xml:space="preserve">s fileiras </w:t>
      </w:r>
      <w:r w:rsidR="00347F45">
        <w:rPr>
          <w:rFonts w:ascii="Arial" w:hAnsi="Arial" w:cs="Arial"/>
        </w:rPr>
        <w:t>da abertura na conferência voltaram a</w:t>
      </w:r>
      <w:r w:rsidR="00CF6CCF" w:rsidRPr="00CF6CCF">
        <w:rPr>
          <w:rFonts w:ascii="Arial" w:hAnsi="Arial" w:cs="Arial"/>
        </w:rPr>
        <w:t xml:space="preserve"> fechar</w:t>
      </w:r>
      <w:r w:rsidR="00347F45">
        <w:rPr>
          <w:rFonts w:ascii="Arial" w:hAnsi="Arial" w:cs="Arial"/>
        </w:rPr>
        <w:t>-se,</w:t>
      </w:r>
      <w:r w:rsidR="00CF6CCF" w:rsidRPr="00CF6CCF">
        <w:rPr>
          <w:rFonts w:ascii="Arial" w:hAnsi="Arial" w:cs="Arial"/>
        </w:rPr>
        <w:t xml:space="preserve"> mais uma vez. O </w:t>
      </w:r>
      <w:r w:rsidR="00CF6CCF" w:rsidRPr="00347F45">
        <w:rPr>
          <w:rFonts w:ascii="Arial" w:hAnsi="Arial" w:cs="Arial"/>
          <w:i/>
        </w:rPr>
        <w:t>status quo</w:t>
      </w:r>
      <w:r w:rsidR="00CF6CCF" w:rsidRPr="00CF6CCF">
        <w:rPr>
          <w:rFonts w:ascii="Arial" w:hAnsi="Arial" w:cs="Arial"/>
        </w:rPr>
        <w:t xml:space="preserve"> </w:t>
      </w:r>
      <w:r w:rsidR="00347F45">
        <w:rPr>
          <w:rFonts w:ascii="Arial" w:hAnsi="Arial" w:cs="Arial"/>
        </w:rPr>
        <w:t xml:space="preserve">silencioso </w:t>
      </w:r>
      <w:r w:rsidR="00CF6CCF" w:rsidRPr="00CF6CCF">
        <w:rPr>
          <w:rFonts w:ascii="Arial" w:hAnsi="Arial" w:cs="Arial"/>
        </w:rPr>
        <w:t xml:space="preserve">foi restaurado. </w:t>
      </w:r>
      <w:r w:rsidR="002C7A7E">
        <w:rPr>
          <w:rFonts w:ascii="Arial" w:hAnsi="Arial" w:cs="Arial"/>
        </w:rPr>
        <w:t>Formatando</w:t>
      </w:r>
      <w:r w:rsidR="00CF6CCF" w:rsidRPr="00CF6CCF">
        <w:rPr>
          <w:rFonts w:ascii="Arial" w:hAnsi="Arial" w:cs="Arial"/>
        </w:rPr>
        <w:t xml:space="preserve"> as conclusões que tir</w:t>
      </w:r>
      <w:r w:rsidR="002C7A7E">
        <w:rPr>
          <w:rFonts w:ascii="Arial" w:hAnsi="Arial" w:cs="Arial"/>
        </w:rPr>
        <w:t>á</w:t>
      </w:r>
      <w:r w:rsidR="00CF6CCF" w:rsidRPr="00CF6CCF">
        <w:rPr>
          <w:rFonts w:ascii="Arial" w:hAnsi="Arial" w:cs="Arial"/>
        </w:rPr>
        <w:t>mos e apresent</w:t>
      </w:r>
      <w:r w:rsidR="002C7A7E">
        <w:rPr>
          <w:rFonts w:ascii="Arial" w:hAnsi="Arial" w:cs="Arial"/>
        </w:rPr>
        <w:t>á</w:t>
      </w:r>
      <w:r w:rsidR="00CF6CCF" w:rsidRPr="00CF6CCF">
        <w:rPr>
          <w:rFonts w:ascii="Arial" w:hAnsi="Arial" w:cs="Arial"/>
        </w:rPr>
        <w:t>mos acima.</w:t>
      </w:r>
    </w:p>
    <w:p w14:paraId="03F78A21" w14:textId="77777777" w:rsidR="00CF6CCF" w:rsidRPr="00CF6CCF" w:rsidRDefault="00CF6CCF" w:rsidP="00CF6CCF">
      <w:pPr>
        <w:jc w:val="both"/>
        <w:rPr>
          <w:rFonts w:ascii="Arial" w:hAnsi="Arial" w:cs="Arial"/>
        </w:rPr>
      </w:pPr>
    </w:p>
    <w:p w14:paraId="4A7AD0FB" w14:textId="63D87CF8" w:rsidR="00CF6CCF" w:rsidRPr="00CF6CCF" w:rsidRDefault="00CF6CCF" w:rsidP="00CF6CCF">
      <w:pPr>
        <w:jc w:val="both"/>
        <w:rPr>
          <w:rFonts w:ascii="Arial" w:hAnsi="Arial" w:cs="Arial"/>
        </w:rPr>
      </w:pPr>
      <w:r w:rsidRPr="00CF6CCF">
        <w:rPr>
          <w:rFonts w:ascii="Arial" w:hAnsi="Arial" w:cs="Arial"/>
        </w:rPr>
        <w:t>Obviamente, com um entrevistado, não podemos realizar nenhum tipo de análise qualitativa. No entanto, apresentamos abaixo a transcrição das respostas que recebemos do nosso único entrevistado. As respostas são inseridas nas partes mais pertinentes da gr</w:t>
      </w:r>
      <w:r w:rsidR="008C3FDA">
        <w:rPr>
          <w:rFonts w:ascii="Arial" w:hAnsi="Arial" w:cs="Arial"/>
        </w:rPr>
        <w:t>elha</w:t>
      </w:r>
      <w:r w:rsidRPr="00CF6CCF">
        <w:rPr>
          <w:rFonts w:ascii="Arial" w:hAnsi="Arial" w:cs="Arial"/>
        </w:rPr>
        <w:t xml:space="preserve"> revis</w:t>
      </w:r>
      <w:r w:rsidR="008C3FDA">
        <w:rPr>
          <w:rFonts w:ascii="Arial" w:hAnsi="Arial" w:cs="Arial"/>
        </w:rPr>
        <w:t>to</w:t>
      </w:r>
      <w:r w:rsidRPr="00CF6CCF">
        <w:rPr>
          <w:rFonts w:ascii="Arial" w:hAnsi="Arial" w:cs="Arial"/>
        </w:rPr>
        <w:t xml:space="preserve"> do WS3.</w:t>
      </w:r>
    </w:p>
    <w:p w14:paraId="64B0017A" w14:textId="77777777" w:rsidR="00CF6CCF" w:rsidRPr="00CF6CCF" w:rsidRDefault="00CF6CCF" w:rsidP="00CF6CCF">
      <w:pPr>
        <w:jc w:val="both"/>
        <w:rPr>
          <w:rFonts w:ascii="Arial" w:hAnsi="Arial" w:cs="Arial"/>
        </w:rPr>
      </w:pPr>
    </w:p>
    <w:p w14:paraId="5A8917E4" w14:textId="41A791C8" w:rsidR="0006586A" w:rsidRDefault="008C3FDA" w:rsidP="00CF6CCF">
      <w:pPr>
        <w:jc w:val="both"/>
        <w:rPr>
          <w:rFonts w:ascii="Arial" w:hAnsi="Arial" w:cs="Arial"/>
        </w:rPr>
      </w:pPr>
      <w:r>
        <w:rPr>
          <w:rFonts w:ascii="Arial" w:hAnsi="Arial" w:cs="Arial"/>
        </w:rPr>
        <w:t>Segue</w:t>
      </w:r>
      <w:r w:rsidR="00CF6CCF" w:rsidRPr="00CF6CCF">
        <w:rPr>
          <w:rFonts w:ascii="Arial" w:hAnsi="Arial" w:cs="Arial"/>
        </w:rPr>
        <w:t xml:space="preserve"> uma transcrição parcial das respostas fornecidas pelo sujeito A, um guarda penitenciário</w:t>
      </w:r>
      <w:r w:rsidR="00FA424D">
        <w:rPr>
          <w:rFonts w:ascii="Arial" w:hAnsi="Arial" w:cs="Arial"/>
        </w:rPr>
        <w:t>, de sexo</w:t>
      </w:r>
      <w:r w:rsidR="00CF6CCF" w:rsidRPr="00CF6CCF">
        <w:rPr>
          <w:rFonts w:ascii="Arial" w:hAnsi="Arial" w:cs="Arial"/>
        </w:rPr>
        <w:t xml:space="preserve"> masculino</w:t>
      </w:r>
      <w:r w:rsidR="00FA424D">
        <w:rPr>
          <w:rFonts w:ascii="Arial" w:hAnsi="Arial" w:cs="Arial"/>
        </w:rPr>
        <w:t>,</w:t>
      </w:r>
      <w:r w:rsidR="00CF6CCF" w:rsidRPr="00CF6CCF">
        <w:rPr>
          <w:rFonts w:ascii="Arial" w:hAnsi="Arial" w:cs="Arial"/>
        </w:rPr>
        <w:t xml:space="preserve"> com quase uma década de experiência </w:t>
      </w:r>
      <w:r w:rsidR="00254FD0">
        <w:rPr>
          <w:rFonts w:ascii="Arial" w:hAnsi="Arial" w:cs="Arial"/>
        </w:rPr>
        <w:t>laboral</w:t>
      </w:r>
      <w:r w:rsidR="00CF6CCF" w:rsidRPr="00CF6CCF">
        <w:rPr>
          <w:rFonts w:ascii="Arial" w:hAnsi="Arial" w:cs="Arial"/>
        </w:rPr>
        <w:t xml:space="preserve">. </w:t>
      </w:r>
      <w:r w:rsidR="00254FD0">
        <w:rPr>
          <w:rFonts w:ascii="Arial" w:hAnsi="Arial" w:cs="Arial"/>
        </w:rPr>
        <w:t>C</w:t>
      </w:r>
      <w:r w:rsidR="00CF6CCF" w:rsidRPr="00CF6CCF">
        <w:rPr>
          <w:rFonts w:ascii="Arial" w:hAnsi="Arial" w:cs="Arial"/>
        </w:rPr>
        <w:t xml:space="preserve">oncluiu o ensino médio e está </w:t>
      </w:r>
      <w:r w:rsidR="00FA424D" w:rsidRPr="00CF6CCF">
        <w:rPr>
          <w:rFonts w:ascii="Arial" w:hAnsi="Arial" w:cs="Arial"/>
        </w:rPr>
        <w:t xml:space="preserve">agora </w:t>
      </w:r>
      <w:r w:rsidR="00254FD0">
        <w:rPr>
          <w:rFonts w:ascii="Arial" w:hAnsi="Arial" w:cs="Arial"/>
        </w:rPr>
        <w:t>tirar</w:t>
      </w:r>
      <w:r w:rsidR="00FA424D">
        <w:rPr>
          <w:rFonts w:ascii="Arial" w:hAnsi="Arial" w:cs="Arial"/>
        </w:rPr>
        <w:t xml:space="preserve"> uma licenciatura em</w:t>
      </w:r>
      <w:r w:rsidR="00CF6CCF" w:rsidRPr="00CF6CCF">
        <w:rPr>
          <w:rFonts w:ascii="Arial" w:hAnsi="Arial" w:cs="Arial"/>
        </w:rPr>
        <w:t xml:space="preserve"> Direito.</w:t>
      </w:r>
    </w:p>
    <w:p w14:paraId="7DB96E2F" w14:textId="6715D57E" w:rsidR="00A54748" w:rsidRPr="00A54748" w:rsidRDefault="00A54748" w:rsidP="00A54748">
      <w:pPr>
        <w:jc w:val="both"/>
        <w:rPr>
          <w:rFonts w:ascii="Arial" w:hAnsi="Arial" w:cs="Arial"/>
        </w:rPr>
      </w:pPr>
      <w:r w:rsidRPr="00A54748">
        <w:rPr>
          <w:rFonts w:ascii="Arial" w:hAnsi="Arial" w:cs="Arial"/>
        </w:rPr>
        <w:t xml:space="preserve">• Defina o termo radicalização </w:t>
      </w:r>
      <w:r w:rsidR="00FA424D">
        <w:rPr>
          <w:rFonts w:ascii="Arial" w:hAnsi="Arial" w:cs="Arial"/>
        </w:rPr>
        <w:t>por</w:t>
      </w:r>
      <w:r w:rsidRPr="00A54748">
        <w:rPr>
          <w:rFonts w:ascii="Arial" w:hAnsi="Arial" w:cs="Arial"/>
        </w:rPr>
        <w:t xml:space="preserve"> palavras</w:t>
      </w:r>
      <w:r w:rsidR="00FA424D">
        <w:rPr>
          <w:rFonts w:ascii="Arial" w:hAnsi="Arial" w:cs="Arial"/>
        </w:rPr>
        <w:t xml:space="preserve"> suas</w:t>
      </w:r>
      <w:r w:rsidRPr="00A54748">
        <w:rPr>
          <w:rFonts w:ascii="Arial" w:hAnsi="Arial" w:cs="Arial"/>
        </w:rPr>
        <w:t>.</w:t>
      </w:r>
    </w:p>
    <w:p w14:paraId="4DC505FF" w14:textId="7D73B01D" w:rsidR="00A54748" w:rsidRPr="00A54748" w:rsidRDefault="00A54748" w:rsidP="00A54748">
      <w:pPr>
        <w:jc w:val="both"/>
        <w:rPr>
          <w:rFonts w:ascii="Arial" w:hAnsi="Arial" w:cs="Arial"/>
          <w:color w:val="FF0000"/>
        </w:rPr>
      </w:pPr>
      <w:r w:rsidRPr="00A54748">
        <w:rPr>
          <w:rFonts w:ascii="Arial" w:hAnsi="Arial" w:cs="Arial"/>
          <w:color w:val="FF0000"/>
        </w:rPr>
        <w:t xml:space="preserve">A reunião de um certo número de indivíduos com um objetivo específico, independentemente de qual seja esse objetivo, para modificar </w:t>
      </w:r>
      <w:r w:rsidR="001B3655">
        <w:rPr>
          <w:rFonts w:ascii="Arial" w:hAnsi="Arial" w:cs="Arial"/>
          <w:color w:val="FF0000"/>
        </w:rPr>
        <w:t xml:space="preserve">o </w:t>
      </w:r>
      <w:r w:rsidRPr="00A54748">
        <w:rPr>
          <w:rFonts w:ascii="Arial" w:hAnsi="Arial" w:cs="Arial"/>
          <w:color w:val="FF0000"/>
        </w:rPr>
        <w:t>seu comportamento.</w:t>
      </w:r>
    </w:p>
    <w:p w14:paraId="1A83EA78" w14:textId="77777777" w:rsidR="00A54748" w:rsidRPr="00A54748" w:rsidRDefault="00A54748" w:rsidP="00A54748">
      <w:pPr>
        <w:jc w:val="both"/>
        <w:rPr>
          <w:rFonts w:ascii="Arial" w:hAnsi="Arial" w:cs="Arial"/>
        </w:rPr>
      </w:pPr>
      <w:r w:rsidRPr="00A54748">
        <w:rPr>
          <w:rFonts w:ascii="Arial" w:hAnsi="Arial" w:cs="Arial"/>
        </w:rPr>
        <w:t>• Descreva sua posição no sistema penitenciário e seu contato com os presos.</w:t>
      </w:r>
    </w:p>
    <w:p w14:paraId="51C6C779" w14:textId="77777777" w:rsidR="00A54748" w:rsidRPr="00A54748" w:rsidRDefault="00A54748" w:rsidP="00A54748">
      <w:pPr>
        <w:jc w:val="both"/>
        <w:rPr>
          <w:rFonts w:ascii="Arial" w:hAnsi="Arial" w:cs="Arial"/>
          <w:color w:val="FF0000"/>
        </w:rPr>
      </w:pPr>
      <w:r w:rsidRPr="00A54748">
        <w:rPr>
          <w:rFonts w:ascii="Arial" w:hAnsi="Arial" w:cs="Arial"/>
          <w:color w:val="FF0000"/>
        </w:rPr>
        <w:t>Meu contato é direto, constante e diário. Toda vez que trabalho, estou em contato permanente com os prisioneiros.</w:t>
      </w:r>
    </w:p>
    <w:p w14:paraId="51DF4A8B" w14:textId="72AE9994" w:rsidR="00A54748" w:rsidRPr="00A54748" w:rsidRDefault="00A54748" w:rsidP="00A54748">
      <w:pPr>
        <w:jc w:val="both"/>
        <w:rPr>
          <w:rFonts w:ascii="Arial" w:hAnsi="Arial" w:cs="Arial"/>
        </w:rPr>
      </w:pPr>
      <w:r w:rsidRPr="00A54748">
        <w:rPr>
          <w:rFonts w:ascii="Arial" w:hAnsi="Arial" w:cs="Arial"/>
        </w:rPr>
        <w:t xml:space="preserve">• </w:t>
      </w:r>
      <w:r w:rsidR="001C57E6">
        <w:rPr>
          <w:rFonts w:ascii="Arial" w:hAnsi="Arial" w:cs="Arial"/>
        </w:rPr>
        <w:t>C</w:t>
      </w:r>
      <w:r w:rsidRPr="00A54748">
        <w:rPr>
          <w:rFonts w:ascii="Arial" w:hAnsi="Arial" w:cs="Arial"/>
        </w:rPr>
        <w:t xml:space="preserve">onhece as </w:t>
      </w:r>
      <w:r w:rsidR="001B3655">
        <w:rPr>
          <w:rFonts w:ascii="Arial" w:hAnsi="Arial" w:cs="Arial"/>
        </w:rPr>
        <w:t>d</w:t>
      </w:r>
      <w:r w:rsidRPr="00A54748">
        <w:rPr>
          <w:rFonts w:ascii="Arial" w:hAnsi="Arial" w:cs="Arial"/>
        </w:rPr>
        <w:t xml:space="preserve">iretrizes para prisões relacionadas </w:t>
      </w:r>
      <w:r w:rsidR="001B3655">
        <w:rPr>
          <w:rFonts w:ascii="Arial" w:hAnsi="Arial" w:cs="Arial"/>
        </w:rPr>
        <w:t>com a</w:t>
      </w:r>
      <w:r w:rsidRPr="00A54748">
        <w:rPr>
          <w:rFonts w:ascii="Arial" w:hAnsi="Arial" w:cs="Arial"/>
        </w:rPr>
        <w:t xml:space="preserve"> radicalização e </w:t>
      </w:r>
      <w:r w:rsidR="001B3655">
        <w:rPr>
          <w:rFonts w:ascii="Arial" w:hAnsi="Arial" w:cs="Arial"/>
        </w:rPr>
        <w:t xml:space="preserve">o </w:t>
      </w:r>
      <w:r w:rsidRPr="00A54748">
        <w:rPr>
          <w:rFonts w:ascii="Arial" w:hAnsi="Arial" w:cs="Arial"/>
        </w:rPr>
        <w:t>extremismo violento?</w:t>
      </w:r>
    </w:p>
    <w:p w14:paraId="7E3B8B50" w14:textId="021378E6" w:rsidR="00A54748" w:rsidRPr="00A54748" w:rsidRDefault="00A54748" w:rsidP="00A54748">
      <w:pPr>
        <w:jc w:val="both"/>
        <w:rPr>
          <w:rFonts w:ascii="Arial" w:hAnsi="Arial" w:cs="Arial"/>
          <w:color w:val="FF0000"/>
        </w:rPr>
      </w:pPr>
      <w:r w:rsidRPr="00A54748">
        <w:rPr>
          <w:rFonts w:ascii="Arial" w:hAnsi="Arial" w:cs="Arial"/>
          <w:color w:val="FF0000"/>
        </w:rPr>
        <w:t xml:space="preserve">Não houve nada. Não houve nenhuma informação vinda do Ministério direta ou indiretamente. Não </w:t>
      </w:r>
      <w:r w:rsidR="004D00E8">
        <w:rPr>
          <w:rFonts w:ascii="Arial" w:hAnsi="Arial" w:cs="Arial"/>
          <w:color w:val="FF0000"/>
        </w:rPr>
        <w:t>há</w:t>
      </w:r>
      <w:r w:rsidRPr="00A54748">
        <w:rPr>
          <w:rFonts w:ascii="Arial" w:hAnsi="Arial" w:cs="Arial"/>
          <w:color w:val="FF0000"/>
        </w:rPr>
        <w:t xml:space="preserve"> diretrizes</w:t>
      </w:r>
      <w:r w:rsidR="004D00E8">
        <w:rPr>
          <w:rFonts w:ascii="Arial" w:hAnsi="Arial" w:cs="Arial"/>
          <w:color w:val="FF0000"/>
        </w:rPr>
        <w:t>,</w:t>
      </w:r>
      <w:r w:rsidRPr="00A54748">
        <w:rPr>
          <w:rFonts w:ascii="Arial" w:hAnsi="Arial" w:cs="Arial"/>
          <w:color w:val="FF0000"/>
        </w:rPr>
        <w:t xml:space="preserve"> que eu saiba.</w:t>
      </w:r>
    </w:p>
    <w:p w14:paraId="4D5C6D94" w14:textId="77777777" w:rsidR="00A54748" w:rsidRPr="00A54748" w:rsidRDefault="00A54748" w:rsidP="00A54748">
      <w:pPr>
        <w:jc w:val="both"/>
        <w:rPr>
          <w:rFonts w:ascii="Arial" w:hAnsi="Arial" w:cs="Arial"/>
        </w:rPr>
      </w:pPr>
      <w:r w:rsidRPr="00A54748">
        <w:rPr>
          <w:rFonts w:ascii="Arial" w:hAnsi="Arial" w:cs="Arial"/>
        </w:rPr>
        <w:t>• Pela sua experiência, por que uma pessoa desiste do comportamento extremista?</w:t>
      </w:r>
    </w:p>
    <w:p w14:paraId="6DE4A7CC" w14:textId="77777777" w:rsidR="00A54748" w:rsidRPr="00A54748" w:rsidRDefault="00A54748" w:rsidP="00A54748">
      <w:pPr>
        <w:jc w:val="both"/>
        <w:rPr>
          <w:rFonts w:ascii="Arial" w:hAnsi="Arial" w:cs="Arial"/>
          <w:color w:val="FF0000"/>
        </w:rPr>
      </w:pPr>
      <w:r w:rsidRPr="00A54748">
        <w:rPr>
          <w:rFonts w:ascii="Arial" w:hAnsi="Arial" w:cs="Arial"/>
          <w:color w:val="FF0000"/>
        </w:rPr>
        <w:t>Eu não sei</w:t>
      </w:r>
    </w:p>
    <w:p w14:paraId="78061F90" w14:textId="7C70693A" w:rsidR="00A54748" w:rsidRPr="00A54748" w:rsidRDefault="00A54748" w:rsidP="00A54748">
      <w:pPr>
        <w:jc w:val="both"/>
        <w:rPr>
          <w:rFonts w:ascii="Arial" w:hAnsi="Arial" w:cs="Arial"/>
        </w:rPr>
      </w:pPr>
      <w:r w:rsidRPr="00A54748">
        <w:rPr>
          <w:rFonts w:ascii="Arial" w:hAnsi="Arial" w:cs="Arial"/>
        </w:rPr>
        <w:t>• Qu</w:t>
      </w:r>
      <w:r w:rsidR="004D00E8">
        <w:rPr>
          <w:rFonts w:ascii="Arial" w:hAnsi="Arial" w:cs="Arial"/>
        </w:rPr>
        <w:t>e</w:t>
      </w:r>
      <w:r w:rsidRPr="00A54748">
        <w:rPr>
          <w:rFonts w:ascii="Arial" w:hAnsi="Arial" w:cs="Arial"/>
        </w:rPr>
        <w:t xml:space="preserve"> fatores podem motivar a desradicalização ou a </w:t>
      </w:r>
      <w:r w:rsidR="004D00E8">
        <w:rPr>
          <w:rFonts w:ascii="Arial" w:hAnsi="Arial" w:cs="Arial"/>
        </w:rPr>
        <w:t>desistência</w:t>
      </w:r>
      <w:r w:rsidRPr="00A54748">
        <w:rPr>
          <w:rFonts w:ascii="Arial" w:hAnsi="Arial" w:cs="Arial"/>
        </w:rPr>
        <w:t>?</w:t>
      </w:r>
    </w:p>
    <w:p w14:paraId="1DF5CB3B" w14:textId="77777777" w:rsidR="00A54748" w:rsidRPr="00A54748" w:rsidRDefault="00A54748" w:rsidP="00A54748">
      <w:pPr>
        <w:jc w:val="both"/>
        <w:rPr>
          <w:rFonts w:ascii="Arial" w:hAnsi="Arial" w:cs="Arial"/>
          <w:color w:val="FF0000"/>
        </w:rPr>
      </w:pPr>
      <w:r w:rsidRPr="00A54748">
        <w:rPr>
          <w:rFonts w:ascii="Arial" w:hAnsi="Arial" w:cs="Arial"/>
          <w:color w:val="FF0000"/>
        </w:rPr>
        <w:t>Eu não sei</w:t>
      </w:r>
    </w:p>
    <w:p w14:paraId="798249E8" w14:textId="5970E213" w:rsidR="00A54748" w:rsidRPr="00A54748" w:rsidRDefault="00A54748" w:rsidP="00A54748">
      <w:pPr>
        <w:jc w:val="both"/>
        <w:rPr>
          <w:rFonts w:ascii="Arial" w:hAnsi="Arial" w:cs="Arial"/>
        </w:rPr>
      </w:pPr>
      <w:r w:rsidRPr="00A54748">
        <w:rPr>
          <w:rFonts w:ascii="Arial" w:hAnsi="Arial" w:cs="Arial"/>
        </w:rPr>
        <w:t>• Como descreveria o papel da religião no processo de radicalização e / ou desradicalização?</w:t>
      </w:r>
    </w:p>
    <w:p w14:paraId="57C9BA90" w14:textId="50EA70A8" w:rsidR="00A54748" w:rsidRDefault="00A54748" w:rsidP="00A54748">
      <w:pPr>
        <w:jc w:val="both"/>
        <w:rPr>
          <w:rFonts w:ascii="Arial" w:hAnsi="Arial" w:cs="Arial"/>
          <w:color w:val="FF0000"/>
        </w:rPr>
      </w:pPr>
      <w:r w:rsidRPr="00A54748">
        <w:rPr>
          <w:rFonts w:ascii="Arial" w:hAnsi="Arial" w:cs="Arial"/>
          <w:color w:val="FF0000"/>
        </w:rPr>
        <w:t xml:space="preserve">Eu acho que a religião, qualquer que seja, sempre tem algo a ver com radicalização. A maneira mais fácil de </w:t>
      </w:r>
      <w:r w:rsidR="001C57E6">
        <w:rPr>
          <w:rFonts w:ascii="Arial" w:hAnsi="Arial" w:cs="Arial"/>
          <w:color w:val="FF0000"/>
        </w:rPr>
        <w:t>atingir os</w:t>
      </w:r>
      <w:r w:rsidRPr="00A54748">
        <w:rPr>
          <w:rFonts w:ascii="Arial" w:hAnsi="Arial" w:cs="Arial"/>
          <w:color w:val="FF0000"/>
        </w:rPr>
        <w:t xml:space="preserve"> indivíduos é através da religião.</w:t>
      </w:r>
    </w:p>
    <w:p w14:paraId="5AAB22CE" w14:textId="36A01188" w:rsidR="00005285" w:rsidRPr="00005285" w:rsidRDefault="00005285" w:rsidP="00A54748">
      <w:pPr>
        <w:jc w:val="both"/>
        <w:rPr>
          <w:rFonts w:ascii="Arial" w:hAnsi="Arial" w:cs="Arial"/>
        </w:rPr>
      </w:pPr>
      <w:r w:rsidRPr="00005285">
        <w:rPr>
          <w:rFonts w:ascii="Arial" w:hAnsi="Arial" w:cs="Arial"/>
        </w:rPr>
        <w:t xml:space="preserve">Sobre o tema </w:t>
      </w:r>
      <w:r w:rsidR="006F66D5" w:rsidRPr="006F66D5">
        <w:rPr>
          <w:rFonts w:ascii="Arial" w:hAnsi="Arial" w:cs="Arial"/>
        </w:rPr>
        <w:t xml:space="preserve">PROTEÇÃO DE DADOS </w:t>
      </w:r>
      <w:r w:rsidRPr="00005285">
        <w:rPr>
          <w:rFonts w:ascii="Arial" w:hAnsi="Arial" w:cs="Arial"/>
        </w:rPr>
        <w:t>não disse nada.</w:t>
      </w:r>
    </w:p>
    <w:p w14:paraId="374166E7" w14:textId="1E036BB9" w:rsidR="00005285" w:rsidRPr="006F66D5" w:rsidRDefault="006F66D5" w:rsidP="00005285">
      <w:pPr>
        <w:jc w:val="both"/>
        <w:rPr>
          <w:rFonts w:ascii="Arial" w:hAnsi="Arial" w:cs="Arial"/>
        </w:rPr>
      </w:pPr>
      <w:r w:rsidRPr="006F66D5">
        <w:rPr>
          <w:rFonts w:ascii="Arial" w:hAnsi="Arial" w:cs="Arial"/>
        </w:rPr>
        <w:t>GE</w:t>
      </w:r>
      <w:r w:rsidR="001C57E6">
        <w:rPr>
          <w:rFonts w:ascii="Arial" w:hAnsi="Arial" w:cs="Arial"/>
        </w:rPr>
        <w:t xml:space="preserve">STÃO </w:t>
      </w:r>
      <w:r w:rsidRPr="006F66D5">
        <w:rPr>
          <w:rFonts w:ascii="Arial" w:hAnsi="Arial" w:cs="Arial"/>
        </w:rPr>
        <w:t>E TREINO NAS PRISÕES</w:t>
      </w:r>
    </w:p>
    <w:p w14:paraId="63158C6C" w14:textId="402AE716" w:rsidR="00005285" w:rsidRPr="00005285" w:rsidRDefault="00005285" w:rsidP="00005285">
      <w:pPr>
        <w:jc w:val="both"/>
        <w:rPr>
          <w:rFonts w:ascii="Arial" w:hAnsi="Arial" w:cs="Arial"/>
        </w:rPr>
      </w:pPr>
      <w:r w:rsidRPr="00005285">
        <w:rPr>
          <w:rFonts w:ascii="Arial" w:hAnsi="Arial" w:cs="Arial"/>
        </w:rPr>
        <w:t xml:space="preserve">• </w:t>
      </w:r>
      <w:r w:rsidR="007654F6">
        <w:rPr>
          <w:rFonts w:ascii="Arial" w:hAnsi="Arial" w:cs="Arial"/>
        </w:rPr>
        <w:t>A</w:t>
      </w:r>
      <w:r w:rsidRPr="00005285">
        <w:rPr>
          <w:rFonts w:ascii="Arial" w:hAnsi="Arial" w:cs="Arial"/>
        </w:rPr>
        <w:t>cha que a prisão pode desencadear a radicalização? Qu</w:t>
      </w:r>
      <w:r w:rsidR="007654F6">
        <w:rPr>
          <w:rFonts w:ascii="Arial" w:hAnsi="Arial" w:cs="Arial"/>
        </w:rPr>
        <w:t>e</w:t>
      </w:r>
      <w:r w:rsidRPr="00005285">
        <w:rPr>
          <w:rFonts w:ascii="Arial" w:hAnsi="Arial" w:cs="Arial"/>
        </w:rPr>
        <w:t xml:space="preserve"> fatores podem aumentar o risco de radicalização</w:t>
      </w:r>
      <w:r w:rsidR="007654F6">
        <w:rPr>
          <w:rFonts w:ascii="Arial" w:hAnsi="Arial" w:cs="Arial"/>
        </w:rPr>
        <w:t>,</w:t>
      </w:r>
      <w:r w:rsidRPr="00005285">
        <w:rPr>
          <w:rFonts w:ascii="Arial" w:hAnsi="Arial" w:cs="Arial"/>
        </w:rPr>
        <w:t xml:space="preserve"> na sua opinião?</w:t>
      </w:r>
    </w:p>
    <w:p w14:paraId="4CB909A3" w14:textId="0190E6E2" w:rsidR="00005285" w:rsidRPr="00005285" w:rsidRDefault="00005285" w:rsidP="00005285">
      <w:pPr>
        <w:jc w:val="both"/>
        <w:rPr>
          <w:rFonts w:ascii="Arial" w:hAnsi="Arial" w:cs="Arial"/>
          <w:color w:val="FF0000"/>
        </w:rPr>
      </w:pPr>
      <w:r w:rsidRPr="00005285">
        <w:rPr>
          <w:rFonts w:ascii="Arial" w:hAnsi="Arial" w:cs="Arial"/>
          <w:color w:val="FF0000"/>
        </w:rPr>
        <w:lastRenderedPageBreak/>
        <w:t xml:space="preserve">Eu acho que as pessoas isoladas </w:t>
      </w:r>
      <w:r w:rsidR="007654F6">
        <w:rPr>
          <w:rFonts w:ascii="Arial" w:hAnsi="Arial" w:cs="Arial"/>
          <w:color w:val="FF0000"/>
        </w:rPr>
        <w:t>n</w:t>
      </w:r>
      <w:r w:rsidRPr="00005285">
        <w:rPr>
          <w:rFonts w:ascii="Arial" w:hAnsi="Arial" w:cs="Arial"/>
          <w:color w:val="FF0000"/>
        </w:rPr>
        <w:t xml:space="preserve">um ambiente fechado e em salas muito próximas também </w:t>
      </w:r>
      <w:r w:rsidR="00751DEF">
        <w:rPr>
          <w:rFonts w:ascii="Arial" w:hAnsi="Arial" w:cs="Arial"/>
          <w:color w:val="FF0000"/>
        </w:rPr>
        <w:t>ajudam</w:t>
      </w:r>
      <w:r w:rsidRPr="00005285">
        <w:rPr>
          <w:rFonts w:ascii="Arial" w:hAnsi="Arial" w:cs="Arial"/>
          <w:color w:val="FF0000"/>
        </w:rPr>
        <w:t xml:space="preserve"> muito na radicalização dos indivíduos. As situações em que os presos passam mais tempo isolados</w:t>
      </w:r>
      <w:r w:rsidR="00751DEF">
        <w:rPr>
          <w:rFonts w:ascii="Arial" w:hAnsi="Arial" w:cs="Arial"/>
          <w:color w:val="FF0000"/>
        </w:rPr>
        <w:t>,</w:t>
      </w:r>
      <w:r w:rsidRPr="00005285">
        <w:rPr>
          <w:rFonts w:ascii="Arial" w:hAnsi="Arial" w:cs="Arial"/>
          <w:color w:val="FF0000"/>
        </w:rPr>
        <w:t xml:space="preserve"> em grupos</w:t>
      </w:r>
      <w:r w:rsidR="00751DEF">
        <w:rPr>
          <w:rFonts w:ascii="Arial" w:hAnsi="Arial" w:cs="Arial"/>
          <w:color w:val="FF0000"/>
        </w:rPr>
        <w:t xml:space="preserve"> fechados,</w:t>
      </w:r>
      <w:r w:rsidRPr="00005285">
        <w:rPr>
          <w:rFonts w:ascii="Arial" w:hAnsi="Arial" w:cs="Arial"/>
          <w:color w:val="FF0000"/>
        </w:rPr>
        <w:t xml:space="preserve"> são mais propícias à radicalização.</w:t>
      </w:r>
    </w:p>
    <w:p w14:paraId="71B39C76" w14:textId="77777777" w:rsidR="00005285" w:rsidRPr="00005285" w:rsidRDefault="00005285" w:rsidP="00005285">
      <w:pPr>
        <w:jc w:val="both"/>
        <w:rPr>
          <w:rFonts w:ascii="Arial" w:hAnsi="Arial" w:cs="Arial"/>
        </w:rPr>
      </w:pPr>
      <w:r w:rsidRPr="00005285">
        <w:rPr>
          <w:rFonts w:ascii="Arial" w:hAnsi="Arial" w:cs="Arial"/>
        </w:rPr>
        <w:t>• Quais são as características de uma boa gestão penitenciária?</w:t>
      </w:r>
    </w:p>
    <w:p w14:paraId="12864A70" w14:textId="60ADAE21" w:rsidR="00005285" w:rsidRPr="00005285" w:rsidRDefault="00005285" w:rsidP="00005285">
      <w:pPr>
        <w:jc w:val="both"/>
        <w:rPr>
          <w:rFonts w:ascii="Arial" w:hAnsi="Arial" w:cs="Arial"/>
          <w:color w:val="FF0000"/>
        </w:rPr>
      </w:pPr>
      <w:r w:rsidRPr="00005285">
        <w:rPr>
          <w:rFonts w:ascii="Arial" w:hAnsi="Arial" w:cs="Arial"/>
          <w:color w:val="FF0000"/>
        </w:rPr>
        <w:t xml:space="preserve">Em Portugal, há uma situação que considero muito relevante e que nos deixa um pouco perdidos no meio de tudo isso. É que o sistema ainda é muito arcaico. As informações, se houver alguma, não são transmitidas. Os canais de informação não funcionam. Obter informações é muito difícil. As reuniões em que há </w:t>
      </w:r>
      <w:r w:rsidR="005E4B85" w:rsidRPr="00005285">
        <w:rPr>
          <w:rFonts w:ascii="Arial" w:hAnsi="Arial" w:cs="Arial"/>
          <w:color w:val="FF0000"/>
        </w:rPr>
        <w:t>partilha</w:t>
      </w:r>
      <w:r w:rsidR="005E4B85">
        <w:rPr>
          <w:rFonts w:ascii="Arial" w:hAnsi="Arial" w:cs="Arial"/>
          <w:color w:val="FF0000"/>
        </w:rPr>
        <w:t xml:space="preserve"> </w:t>
      </w:r>
      <w:r w:rsidR="005E4B85" w:rsidRPr="00005285">
        <w:rPr>
          <w:rFonts w:ascii="Arial" w:hAnsi="Arial" w:cs="Arial"/>
          <w:color w:val="FF0000"/>
        </w:rPr>
        <w:t>d</w:t>
      </w:r>
      <w:r w:rsidR="005E4B85">
        <w:rPr>
          <w:rFonts w:ascii="Arial" w:hAnsi="Arial" w:cs="Arial"/>
          <w:color w:val="FF0000"/>
        </w:rPr>
        <w:t>e</w:t>
      </w:r>
      <w:r w:rsidR="005E4B85" w:rsidRPr="00005285">
        <w:rPr>
          <w:rFonts w:ascii="Arial" w:hAnsi="Arial" w:cs="Arial"/>
          <w:color w:val="FF0000"/>
        </w:rPr>
        <w:t xml:space="preserve"> </w:t>
      </w:r>
      <w:r w:rsidRPr="00005285">
        <w:rPr>
          <w:rFonts w:ascii="Arial" w:hAnsi="Arial" w:cs="Arial"/>
          <w:color w:val="FF0000"/>
        </w:rPr>
        <w:t>informações envolvem apenas administradores e nunca chegam até nós</w:t>
      </w:r>
      <w:r w:rsidR="008054F5">
        <w:rPr>
          <w:rFonts w:ascii="Arial" w:hAnsi="Arial" w:cs="Arial"/>
          <w:color w:val="FF0000"/>
        </w:rPr>
        <w:t>,</w:t>
      </w:r>
      <w:r w:rsidRPr="00005285">
        <w:rPr>
          <w:rFonts w:ascii="Arial" w:hAnsi="Arial" w:cs="Arial"/>
          <w:color w:val="FF0000"/>
        </w:rPr>
        <w:t xml:space="preserve"> </w:t>
      </w:r>
      <w:r w:rsidR="008054F5">
        <w:rPr>
          <w:rFonts w:ascii="Arial" w:hAnsi="Arial" w:cs="Arial"/>
          <w:color w:val="FF0000"/>
        </w:rPr>
        <w:t>no terreno</w:t>
      </w:r>
      <w:r w:rsidRPr="00005285">
        <w:rPr>
          <w:rFonts w:ascii="Arial" w:hAnsi="Arial" w:cs="Arial"/>
          <w:color w:val="FF0000"/>
        </w:rPr>
        <w:t>. Existe também um sistema de comunicação muito pobre e primitivo. Não há nada informatizado. Todas as informações são passadas de boca em boca.</w:t>
      </w:r>
    </w:p>
    <w:p w14:paraId="44E26FFF" w14:textId="2437220E" w:rsidR="00005285" w:rsidRPr="00005285" w:rsidRDefault="00005285" w:rsidP="00005285">
      <w:pPr>
        <w:jc w:val="both"/>
        <w:rPr>
          <w:rFonts w:ascii="Arial" w:hAnsi="Arial" w:cs="Arial"/>
        </w:rPr>
      </w:pPr>
      <w:r w:rsidRPr="00005285">
        <w:rPr>
          <w:rFonts w:ascii="Arial" w:hAnsi="Arial" w:cs="Arial"/>
        </w:rPr>
        <w:t xml:space="preserve">• </w:t>
      </w:r>
      <w:r w:rsidR="008054F5">
        <w:rPr>
          <w:rFonts w:ascii="Arial" w:hAnsi="Arial" w:cs="Arial"/>
        </w:rPr>
        <w:t>D</w:t>
      </w:r>
      <w:r w:rsidRPr="00005285">
        <w:rPr>
          <w:rFonts w:ascii="Arial" w:hAnsi="Arial" w:cs="Arial"/>
        </w:rPr>
        <w:t>escreveria a abordagem d</w:t>
      </w:r>
      <w:r w:rsidR="008054F5">
        <w:rPr>
          <w:rFonts w:ascii="Arial" w:hAnsi="Arial" w:cs="Arial"/>
        </w:rPr>
        <w:t>a</w:t>
      </w:r>
      <w:r w:rsidRPr="00005285">
        <w:rPr>
          <w:rFonts w:ascii="Arial" w:hAnsi="Arial" w:cs="Arial"/>
        </w:rPr>
        <w:t xml:space="preserve"> sua instituição como sendo mais orientada para o isolamento / contenção (unidades especiais) ou dispersão de prisioneiros / prisioneiros radicalizados em risco?</w:t>
      </w:r>
    </w:p>
    <w:p w14:paraId="3DEF6427" w14:textId="00FCD6CE" w:rsidR="00005285" w:rsidRPr="00005285" w:rsidRDefault="00005285" w:rsidP="00005285">
      <w:pPr>
        <w:jc w:val="both"/>
        <w:rPr>
          <w:rFonts w:ascii="Arial" w:hAnsi="Arial" w:cs="Arial"/>
          <w:color w:val="FF0000"/>
        </w:rPr>
      </w:pPr>
      <w:r w:rsidRPr="00005285">
        <w:rPr>
          <w:rFonts w:ascii="Arial" w:hAnsi="Arial" w:cs="Arial"/>
          <w:color w:val="FF0000"/>
        </w:rPr>
        <w:t xml:space="preserve">Para proteger alguém, se houver informações de que algo esteja prestes a acontecer, a prática é transferir alguns dos indivíduos envolvidos para outra unidade ou prisão. Normalmente, o isolamento não é usado para lidar com esse tipo de coisa. O problema aqui é que então a ação morre. Nada mais é feito. Não há mais acompanhamento ou </w:t>
      </w:r>
      <w:r w:rsidR="00B7673D">
        <w:rPr>
          <w:rFonts w:ascii="Arial" w:hAnsi="Arial" w:cs="Arial"/>
          <w:color w:val="FF0000"/>
        </w:rPr>
        <w:t>seguimento</w:t>
      </w:r>
      <w:r w:rsidRPr="00005285">
        <w:rPr>
          <w:rFonts w:ascii="Arial" w:hAnsi="Arial" w:cs="Arial"/>
          <w:color w:val="FF0000"/>
        </w:rPr>
        <w:t xml:space="preserve"> da situação, seja ela qual for. Se o problema persistir, </w:t>
      </w:r>
      <w:r w:rsidR="00847D0C">
        <w:rPr>
          <w:rFonts w:ascii="Arial" w:hAnsi="Arial" w:cs="Arial"/>
          <w:color w:val="FF0000"/>
        </w:rPr>
        <w:t xml:space="preserve">repete-se </w:t>
      </w:r>
      <w:r w:rsidRPr="00005285">
        <w:rPr>
          <w:rFonts w:ascii="Arial" w:hAnsi="Arial" w:cs="Arial"/>
          <w:color w:val="FF0000"/>
        </w:rPr>
        <w:t xml:space="preserve">o processo. Estamos sempre </w:t>
      </w:r>
      <w:r w:rsidR="00847D0C">
        <w:rPr>
          <w:rFonts w:ascii="Arial" w:hAnsi="Arial" w:cs="Arial"/>
          <w:color w:val="FF0000"/>
        </w:rPr>
        <w:t xml:space="preserve">a </w:t>
      </w:r>
      <w:r w:rsidRPr="00005285">
        <w:rPr>
          <w:rFonts w:ascii="Arial" w:hAnsi="Arial" w:cs="Arial"/>
          <w:color w:val="FF0000"/>
        </w:rPr>
        <w:t>persegui</w:t>
      </w:r>
      <w:r w:rsidR="00847D0C">
        <w:rPr>
          <w:rFonts w:ascii="Arial" w:hAnsi="Arial" w:cs="Arial"/>
          <w:color w:val="FF0000"/>
        </w:rPr>
        <w:t>r</w:t>
      </w:r>
      <w:r w:rsidRPr="00005285">
        <w:rPr>
          <w:rFonts w:ascii="Arial" w:hAnsi="Arial" w:cs="Arial"/>
          <w:color w:val="FF0000"/>
        </w:rPr>
        <w:t xml:space="preserve"> noss</w:t>
      </w:r>
      <w:r w:rsidR="00847D0C">
        <w:rPr>
          <w:rFonts w:ascii="Arial" w:hAnsi="Arial" w:cs="Arial"/>
          <w:color w:val="FF0000"/>
        </w:rPr>
        <w:t>a</w:t>
      </w:r>
      <w:r w:rsidRPr="00005285">
        <w:rPr>
          <w:rFonts w:ascii="Arial" w:hAnsi="Arial" w:cs="Arial"/>
          <w:color w:val="FF0000"/>
        </w:rPr>
        <w:t xml:space="preserve"> própri</w:t>
      </w:r>
      <w:r w:rsidR="00847D0C">
        <w:rPr>
          <w:rFonts w:ascii="Arial" w:hAnsi="Arial" w:cs="Arial"/>
          <w:color w:val="FF0000"/>
        </w:rPr>
        <w:t>a cauda</w:t>
      </w:r>
      <w:r w:rsidRPr="00005285">
        <w:rPr>
          <w:rFonts w:ascii="Arial" w:hAnsi="Arial" w:cs="Arial"/>
          <w:color w:val="FF0000"/>
        </w:rPr>
        <w:t>.</w:t>
      </w:r>
    </w:p>
    <w:p w14:paraId="23E1EFD5" w14:textId="77777777" w:rsidR="00005285" w:rsidRPr="00005285" w:rsidRDefault="00005285" w:rsidP="00005285">
      <w:pPr>
        <w:jc w:val="both"/>
        <w:rPr>
          <w:rFonts w:ascii="Arial" w:hAnsi="Arial" w:cs="Arial"/>
        </w:rPr>
      </w:pPr>
      <w:r w:rsidRPr="00005285">
        <w:rPr>
          <w:rFonts w:ascii="Arial" w:hAnsi="Arial" w:cs="Arial"/>
        </w:rPr>
        <w:t>• Existem requisitos especiais para a admissão de pessoas radicalizadas em sua prisão?</w:t>
      </w:r>
    </w:p>
    <w:p w14:paraId="2DBA72AE" w14:textId="2E1C8EB0" w:rsidR="00005285" w:rsidRPr="00005285" w:rsidRDefault="00005285" w:rsidP="00005285">
      <w:pPr>
        <w:jc w:val="both"/>
        <w:rPr>
          <w:rFonts w:ascii="Arial" w:hAnsi="Arial" w:cs="Arial"/>
          <w:color w:val="FF0000"/>
        </w:rPr>
      </w:pPr>
      <w:r w:rsidRPr="00005285">
        <w:rPr>
          <w:rFonts w:ascii="Arial" w:hAnsi="Arial" w:cs="Arial"/>
          <w:color w:val="FF0000"/>
        </w:rPr>
        <w:t xml:space="preserve">Não. Os indivíduos são </w:t>
      </w:r>
      <w:r w:rsidR="00847D0C">
        <w:rPr>
          <w:rFonts w:ascii="Arial" w:hAnsi="Arial" w:cs="Arial"/>
          <w:color w:val="FF0000"/>
        </w:rPr>
        <w:t>tratados</w:t>
      </w:r>
      <w:r w:rsidRPr="00005285">
        <w:rPr>
          <w:rFonts w:ascii="Arial" w:hAnsi="Arial" w:cs="Arial"/>
          <w:color w:val="FF0000"/>
        </w:rPr>
        <w:t xml:space="preserve"> caso a caso e as decisões sobre como isso é feito são tomadas </w:t>
      </w:r>
      <w:r w:rsidR="00E73937">
        <w:rPr>
          <w:rFonts w:ascii="Arial" w:hAnsi="Arial" w:cs="Arial"/>
          <w:color w:val="FF0000"/>
        </w:rPr>
        <w:t>a</w:t>
      </w:r>
      <w:r w:rsidRPr="00005285">
        <w:rPr>
          <w:rFonts w:ascii="Arial" w:hAnsi="Arial" w:cs="Arial"/>
          <w:color w:val="FF0000"/>
        </w:rPr>
        <w:t>o nível local.</w:t>
      </w:r>
    </w:p>
    <w:p w14:paraId="64CE4ECE" w14:textId="2E4BE7C3" w:rsidR="00005285" w:rsidRPr="00005285" w:rsidRDefault="00005285" w:rsidP="00005285">
      <w:pPr>
        <w:jc w:val="both"/>
        <w:rPr>
          <w:rFonts w:ascii="Arial" w:hAnsi="Arial" w:cs="Arial"/>
        </w:rPr>
      </w:pPr>
      <w:r w:rsidRPr="00005285">
        <w:rPr>
          <w:rFonts w:ascii="Arial" w:hAnsi="Arial" w:cs="Arial"/>
        </w:rPr>
        <w:t xml:space="preserve">• </w:t>
      </w:r>
      <w:r w:rsidR="00E73937">
        <w:rPr>
          <w:rFonts w:ascii="Arial" w:hAnsi="Arial" w:cs="Arial"/>
        </w:rPr>
        <w:t>A</w:t>
      </w:r>
      <w:r w:rsidRPr="00005285">
        <w:rPr>
          <w:rFonts w:ascii="Arial" w:hAnsi="Arial" w:cs="Arial"/>
        </w:rPr>
        <w:t>cha que uma seção de alta segurança é útil?</w:t>
      </w:r>
    </w:p>
    <w:p w14:paraId="59B22D9E" w14:textId="06D931CF" w:rsidR="00005285" w:rsidRPr="00005285" w:rsidRDefault="00005285" w:rsidP="00005285">
      <w:pPr>
        <w:jc w:val="both"/>
        <w:rPr>
          <w:rFonts w:ascii="Arial" w:hAnsi="Arial" w:cs="Arial"/>
          <w:color w:val="FF0000"/>
        </w:rPr>
      </w:pPr>
      <w:r w:rsidRPr="00005285">
        <w:rPr>
          <w:rFonts w:ascii="Arial" w:hAnsi="Arial" w:cs="Arial"/>
          <w:color w:val="FF0000"/>
        </w:rPr>
        <w:t xml:space="preserve">Pode haver dois aspectos para isso. Embora o isolamento possa ser </w:t>
      </w:r>
      <w:r w:rsidR="00E73937">
        <w:rPr>
          <w:rFonts w:ascii="Arial" w:hAnsi="Arial" w:cs="Arial"/>
          <w:color w:val="FF0000"/>
        </w:rPr>
        <w:t>mau</w:t>
      </w:r>
      <w:r w:rsidRPr="00005285">
        <w:rPr>
          <w:rFonts w:ascii="Arial" w:hAnsi="Arial" w:cs="Arial"/>
          <w:color w:val="FF0000"/>
        </w:rPr>
        <w:t xml:space="preserve"> para o indivíduo, pode ser melhor para o grupo mais amplo. Pode ser mais razoável que um indivíduo sofra do que muitos sofram para evitar o sofrimento do primeiro.</w:t>
      </w:r>
    </w:p>
    <w:p w14:paraId="238CFF1C" w14:textId="14DFAD18" w:rsidR="00005285" w:rsidRPr="00005285" w:rsidRDefault="00005285" w:rsidP="00005285">
      <w:pPr>
        <w:jc w:val="both"/>
        <w:rPr>
          <w:rFonts w:ascii="Arial" w:hAnsi="Arial" w:cs="Arial"/>
        </w:rPr>
      </w:pPr>
      <w:r w:rsidRPr="00005285">
        <w:rPr>
          <w:rFonts w:ascii="Arial" w:hAnsi="Arial" w:cs="Arial"/>
        </w:rPr>
        <w:t xml:space="preserve">• </w:t>
      </w:r>
      <w:r w:rsidR="00085D0B">
        <w:rPr>
          <w:rFonts w:ascii="Arial" w:hAnsi="Arial" w:cs="Arial"/>
        </w:rPr>
        <w:t>P</w:t>
      </w:r>
      <w:r w:rsidRPr="00005285">
        <w:rPr>
          <w:rFonts w:ascii="Arial" w:hAnsi="Arial" w:cs="Arial"/>
        </w:rPr>
        <w:t>articipou de sessões de treino (por exemplo, mediação intercultural, detecção de processos de radicalização, técnicas de intervenção)?</w:t>
      </w:r>
    </w:p>
    <w:p w14:paraId="7323A08C" w14:textId="5F79E6B5" w:rsidR="00005285" w:rsidRPr="00005285" w:rsidRDefault="00005285" w:rsidP="00005285">
      <w:pPr>
        <w:jc w:val="both"/>
        <w:rPr>
          <w:rFonts w:ascii="Arial" w:hAnsi="Arial" w:cs="Arial"/>
          <w:color w:val="FF0000"/>
        </w:rPr>
      </w:pPr>
      <w:r w:rsidRPr="00005285">
        <w:rPr>
          <w:rFonts w:ascii="Arial" w:hAnsi="Arial" w:cs="Arial"/>
          <w:color w:val="FF0000"/>
        </w:rPr>
        <w:t>Nada foi oferecido nem por qualquer outro meio disponibilizado pelo Ministério. Estou no cargo há dez anos e o único treino que recebi foi o treino inicial. O treino, quando oferecido, tende a acontecer em prisões menores e mais calmas. Nas grandes prisões, onde existem problemas reais, nunca há oportunidade para nada. Portanto, é possível que, se for a uma pequena prisão em algum lugar, encontre guardas que tiveram acesso aos programas de treino que o Ministério alega estar</w:t>
      </w:r>
      <w:r w:rsidR="00EF57FE">
        <w:rPr>
          <w:rFonts w:ascii="Arial" w:hAnsi="Arial" w:cs="Arial"/>
          <w:color w:val="FF0000"/>
        </w:rPr>
        <w:t xml:space="preserve"> a</w:t>
      </w:r>
      <w:r w:rsidRPr="00005285">
        <w:rPr>
          <w:rFonts w:ascii="Arial" w:hAnsi="Arial" w:cs="Arial"/>
          <w:color w:val="FF0000"/>
        </w:rPr>
        <w:t xml:space="preserve"> fornece</w:t>
      </w:r>
      <w:r w:rsidR="00EF57FE">
        <w:rPr>
          <w:rFonts w:ascii="Arial" w:hAnsi="Arial" w:cs="Arial"/>
          <w:color w:val="FF0000"/>
        </w:rPr>
        <w:t>r</w:t>
      </w:r>
      <w:r w:rsidRPr="00005285">
        <w:rPr>
          <w:rFonts w:ascii="Arial" w:hAnsi="Arial" w:cs="Arial"/>
          <w:color w:val="FF0000"/>
        </w:rPr>
        <w:t xml:space="preserve">, mas esse treino nunca atinge aqueles que estão de fato </w:t>
      </w:r>
      <w:r w:rsidR="004C1C1F">
        <w:rPr>
          <w:rFonts w:ascii="Arial" w:hAnsi="Arial" w:cs="Arial"/>
          <w:color w:val="FF0000"/>
        </w:rPr>
        <w:t xml:space="preserve">a </w:t>
      </w:r>
      <w:r w:rsidRPr="00005285">
        <w:rPr>
          <w:rFonts w:ascii="Arial" w:hAnsi="Arial" w:cs="Arial"/>
          <w:color w:val="FF0000"/>
        </w:rPr>
        <w:t>lida</w:t>
      </w:r>
      <w:r w:rsidR="004C1C1F">
        <w:rPr>
          <w:rFonts w:ascii="Arial" w:hAnsi="Arial" w:cs="Arial"/>
          <w:color w:val="FF0000"/>
        </w:rPr>
        <w:t>r</w:t>
      </w:r>
      <w:r w:rsidRPr="00005285">
        <w:rPr>
          <w:rFonts w:ascii="Arial" w:hAnsi="Arial" w:cs="Arial"/>
          <w:color w:val="FF0000"/>
        </w:rPr>
        <w:t xml:space="preserve"> com esse tipo de problemas </w:t>
      </w:r>
      <w:r w:rsidR="004C1C1F">
        <w:rPr>
          <w:rFonts w:ascii="Arial" w:hAnsi="Arial" w:cs="Arial"/>
          <w:color w:val="FF0000"/>
        </w:rPr>
        <w:t xml:space="preserve">no dia </w:t>
      </w:r>
      <w:r w:rsidRPr="00005285">
        <w:rPr>
          <w:rFonts w:ascii="Arial" w:hAnsi="Arial" w:cs="Arial"/>
          <w:color w:val="FF0000"/>
        </w:rPr>
        <w:t>a dia. Aqueles que têm menos necessidade de treino são aqueles que podem obtê-lo.</w:t>
      </w:r>
    </w:p>
    <w:p w14:paraId="38D310B9" w14:textId="7C990C61" w:rsidR="00005285" w:rsidRPr="00005285" w:rsidRDefault="00005285" w:rsidP="00005285">
      <w:pPr>
        <w:jc w:val="both"/>
        <w:rPr>
          <w:rFonts w:ascii="Arial" w:hAnsi="Arial" w:cs="Arial"/>
        </w:rPr>
      </w:pPr>
      <w:r w:rsidRPr="00005285">
        <w:rPr>
          <w:rFonts w:ascii="Arial" w:hAnsi="Arial" w:cs="Arial"/>
        </w:rPr>
        <w:t>o Que tipo de foco tinham</w:t>
      </w:r>
      <w:r w:rsidR="004C1C1F">
        <w:rPr>
          <w:rFonts w:ascii="Arial" w:hAnsi="Arial" w:cs="Arial"/>
        </w:rPr>
        <w:t xml:space="preserve"> os terinos</w:t>
      </w:r>
      <w:r w:rsidRPr="00005285">
        <w:rPr>
          <w:rFonts w:ascii="Arial" w:hAnsi="Arial" w:cs="Arial"/>
        </w:rPr>
        <w:t>?</w:t>
      </w:r>
    </w:p>
    <w:p w14:paraId="14355869" w14:textId="070EBBD8" w:rsidR="00005285" w:rsidRPr="00005285" w:rsidRDefault="00005285" w:rsidP="00005285">
      <w:pPr>
        <w:jc w:val="both"/>
        <w:rPr>
          <w:rFonts w:ascii="Arial" w:hAnsi="Arial" w:cs="Arial"/>
        </w:rPr>
      </w:pPr>
      <w:r w:rsidRPr="00005285">
        <w:rPr>
          <w:rFonts w:ascii="Arial" w:hAnsi="Arial" w:cs="Arial"/>
        </w:rPr>
        <w:t>o Quem organizou essas sessões de treino?</w:t>
      </w:r>
    </w:p>
    <w:p w14:paraId="5D8D6765" w14:textId="1888B752" w:rsidR="00005285" w:rsidRPr="00005285" w:rsidRDefault="00005285" w:rsidP="00005285">
      <w:pPr>
        <w:jc w:val="both"/>
        <w:rPr>
          <w:rFonts w:ascii="Arial" w:hAnsi="Arial" w:cs="Arial"/>
        </w:rPr>
      </w:pPr>
      <w:r w:rsidRPr="00005285">
        <w:rPr>
          <w:rFonts w:ascii="Arial" w:hAnsi="Arial" w:cs="Arial"/>
        </w:rPr>
        <w:t>o Eram obrigatórios?</w:t>
      </w:r>
    </w:p>
    <w:p w14:paraId="2C0589A1" w14:textId="38BE1672" w:rsidR="00005285" w:rsidRDefault="00005285" w:rsidP="00005285">
      <w:pPr>
        <w:jc w:val="both"/>
        <w:rPr>
          <w:rFonts w:ascii="Arial" w:hAnsi="Arial" w:cs="Arial"/>
        </w:rPr>
      </w:pPr>
      <w:r w:rsidRPr="00005285">
        <w:rPr>
          <w:rFonts w:ascii="Arial" w:hAnsi="Arial" w:cs="Arial"/>
        </w:rPr>
        <w:t>o A sessão de treino ajudou</w:t>
      </w:r>
      <w:r w:rsidR="004C1C1F">
        <w:rPr>
          <w:rFonts w:ascii="Arial" w:hAnsi="Arial" w:cs="Arial"/>
        </w:rPr>
        <w:t>-o na</w:t>
      </w:r>
      <w:r w:rsidRPr="00005285">
        <w:rPr>
          <w:rFonts w:ascii="Arial" w:hAnsi="Arial" w:cs="Arial"/>
        </w:rPr>
        <w:t xml:space="preserve"> sua rotina diária na prisão?</w:t>
      </w:r>
    </w:p>
    <w:p w14:paraId="1BB0D43B" w14:textId="311F1D87" w:rsidR="00BA3406" w:rsidRPr="00BA3406" w:rsidRDefault="006F66D5" w:rsidP="00BA3406">
      <w:pPr>
        <w:jc w:val="both"/>
        <w:rPr>
          <w:rFonts w:ascii="Arial" w:hAnsi="Arial" w:cs="Arial"/>
        </w:rPr>
      </w:pPr>
      <w:r w:rsidRPr="00BA3406">
        <w:rPr>
          <w:rFonts w:ascii="Arial" w:hAnsi="Arial" w:cs="Arial"/>
        </w:rPr>
        <w:t>PROGRAMAS DE PREVENÇÃO / DESRADICALIZAÇÃO</w:t>
      </w:r>
    </w:p>
    <w:p w14:paraId="69CAA8FB" w14:textId="77777777" w:rsidR="00BA3406" w:rsidRPr="00BA3406" w:rsidRDefault="00BA3406" w:rsidP="00BA3406">
      <w:pPr>
        <w:jc w:val="both"/>
        <w:rPr>
          <w:rFonts w:ascii="Arial" w:hAnsi="Arial" w:cs="Arial"/>
        </w:rPr>
      </w:pPr>
      <w:r w:rsidRPr="00BA3406">
        <w:rPr>
          <w:rFonts w:ascii="Arial" w:hAnsi="Arial" w:cs="Arial"/>
        </w:rPr>
        <w:lastRenderedPageBreak/>
        <w:t>• Quais são as formas eficazes de apoiar a desradicalização?</w:t>
      </w:r>
    </w:p>
    <w:p w14:paraId="1EC1A550" w14:textId="77777777" w:rsidR="00BA3406" w:rsidRPr="007A4454" w:rsidRDefault="00BA3406" w:rsidP="00BA3406">
      <w:pPr>
        <w:jc w:val="both"/>
        <w:rPr>
          <w:rFonts w:ascii="Arial" w:hAnsi="Arial" w:cs="Arial"/>
          <w:color w:val="FF0000"/>
        </w:rPr>
      </w:pPr>
      <w:r w:rsidRPr="007A4454">
        <w:rPr>
          <w:rFonts w:ascii="Arial" w:hAnsi="Arial" w:cs="Arial"/>
          <w:color w:val="FF0000"/>
        </w:rPr>
        <w:t>Não há programas.</w:t>
      </w:r>
    </w:p>
    <w:p w14:paraId="05EFB8C5" w14:textId="5B027FA4" w:rsidR="00BA3406" w:rsidRPr="00BA3406" w:rsidRDefault="00BA3406" w:rsidP="00BA3406">
      <w:pPr>
        <w:jc w:val="both"/>
        <w:rPr>
          <w:rFonts w:ascii="Arial" w:hAnsi="Arial" w:cs="Arial"/>
        </w:rPr>
      </w:pPr>
      <w:r w:rsidRPr="00BA3406">
        <w:rPr>
          <w:rFonts w:ascii="Arial" w:hAnsi="Arial" w:cs="Arial"/>
        </w:rPr>
        <w:t xml:space="preserve">• Quem está envolvido na organização e implementação do programa? Se houver organizações cívicas envolvidas: como descreveria o relacionamento entre funcionários </w:t>
      </w:r>
      <w:r w:rsidR="008209E7">
        <w:rPr>
          <w:rFonts w:ascii="Arial" w:hAnsi="Arial" w:cs="Arial"/>
        </w:rPr>
        <w:t xml:space="preserve">das ONG </w:t>
      </w:r>
      <w:r w:rsidRPr="00BA3406">
        <w:rPr>
          <w:rFonts w:ascii="Arial" w:hAnsi="Arial" w:cs="Arial"/>
        </w:rPr>
        <w:t xml:space="preserve">e </w:t>
      </w:r>
      <w:r w:rsidR="008209E7">
        <w:rPr>
          <w:rFonts w:ascii="Arial" w:hAnsi="Arial" w:cs="Arial"/>
        </w:rPr>
        <w:t xml:space="preserve">os </w:t>
      </w:r>
      <w:r w:rsidRPr="00BA3406">
        <w:rPr>
          <w:rFonts w:ascii="Arial" w:hAnsi="Arial" w:cs="Arial"/>
        </w:rPr>
        <w:t>funcionários da prisão?</w:t>
      </w:r>
    </w:p>
    <w:p w14:paraId="589014B6" w14:textId="77777777" w:rsidR="00BA3406" w:rsidRPr="00BA3406" w:rsidRDefault="00BA3406" w:rsidP="00BA3406">
      <w:pPr>
        <w:jc w:val="both"/>
        <w:rPr>
          <w:rFonts w:ascii="Arial" w:hAnsi="Arial" w:cs="Arial"/>
        </w:rPr>
      </w:pPr>
      <w:r w:rsidRPr="00BA3406">
        <w:rPr>
          <w:rFonts w:ascii="Arial" w:hAnsi="Arial" w:cs="Arial"/>
        </w:rPr>
        <w:t>• Qual é a filosofia / princípio norteador do programa?</w:t>
      </w:r>
    </w:p>
    <w:p w14:paraId="2A777E55" w14:textId="0DAA35F4" w:rsidR="00BA3406" w:rsidRPr="00BA3406" w:rsidRDefault="00BA3406" w:rsidP="00BA3406">
      <w:pPr>
        <w:jc w:val="both"/>
        <w:rPr>
          <w:rFonts w:ascii="Arial" w:hAnsi="Arial" w:cs="Arial"/>
        </w:rPr>
      </w:pPr>
      <w:r w:rsidRPr="00BA3406">
        <w:rPr>
          <w:rFonts w:ascii="Arial" w:hAnsi="Arial" w:cs="Arial"/>
        </w:rPr>
        <w:t xml:space="preserve">• </w:t>
      </w:r>
      <w:r w:rsidR="008209E7">
        <w:rPr>
          <w:rFonts w:ascii="Arial" w:hAnsi="Arial" w:cs="Arial"/>
        </w:rPr>
        <w:t>C</w:t>
      </w:r>
      <w:r w:rsidRPr="00BA3406">
        <w:rPr>
          <w:rFonts w:ascii="Arial" w:hAnsi="Arial" w:cs="Arial"/>
        </w:rPr>
        <w:t>onhece os resultados da pesquisa de desistência?</w:t>
      </w:r>
    </w:p>
    <w:p w14:paraId="45365227" w14:textId="55E47D06" w:rsidR="00BA3406" w:rsidRPr="00BA3406" w:rsidRDefault="00BA3406" w:rsidP="00BA3406">
      <w:pPr>
        <w:jc w:val="both"/>
        <w:rPr>
          <w:rFonts w:ascii="Arial" w:hAnsi="Arial" w:cs="Arial"/>
        </w:rPr>
      </w:pPr>
      <w:r w:rsidRPr="00BA3406">
        <w:rPr>
          <w:rFonts w:ascii="Arial" w:hAnsi="Arial" w:cs="Arial"/>
        </w:rPr>
        <w:t>o Se sim, como descreveria sua influência no seu programa?</w:t>
      </w:r>
    </w:p>
    <w:p w14:paraId="4FFA82C0" w14:textId="0F73D0FF" w:rsidR="00BA3406" w:rsidRPr="00BA3406" w:rsidRDefault="00BA3406" w:rsidP="00BA3406">
      <w:pPr>
        <w:jc w:val="both"/>
        <w:rPr>
          <w:rFonts w:ascii="Arial" w:hAnsi="Arial" w:cs="Arial"/>
        </w:rPr>
      </w:pPr>
      <w:r w:rsidRPr="00BA3406">
        <w:rPr>
          <w:rFonts w:ascii="Arial" w:hAnsi="Arial" w:cs="Arial"/>
        </w:rPr>
        <w:t xml:space="preserve">o </w:t>
      </w:r>
      <w:r w:rsidR="008209E7">
        <w:rPr>
          <w:rFonts w:ascii="Arial" w:hAnsi="Arial" w:cs="Arial"/>
        </w:rPr>
        <w:t>P</w:t>
      </w:r>
      <w:r w:rsidRPr="00BA3406">
        <w:rPr>
          <w:rFonts w:ascii="Arial" w:hAnsi="Arial" w:cs="Arial"/>
        </w:rPr>
        <w:t xml:space="preserve">ercebe </w:t>
      </w:r>
      <w:r w:rsidR="008209E7">
        <w:rPr>
          <w:rFonts w:ascii="Arial" w:hAnsi="Arial" w:cs="Arial"/>
        </w:rPr>
        <w:t>haver relação causa efeito entre o</w:t>
      </w:r>
      <w:r w:rsidRPr="00BA3406">
        <w:rPr>
          <w:rFonts w:ascii="Arial" w:hAnsi="Arial" w:cs="Arial"/>
        </w:rPr>
        <w:t xml:space="preserve"> programa </w:t>
      </w:r>
      <w:r w:rsidR="008209E7">
        <w:rPr>
          <w:rFonts w:ascii="Arial" w:hAnsi="Arial" w:cs="Arial"/>
        </w:rPr>
        <w:t>e</w:t>
      </w:r>
      <w:r w:rsidRPr="00BA3406">
        <w:rPr>
          <w:rFonts w:ascii="Arial" w:hAnsi="Arial" w:cs="Arial"/>
        </w:rPr>
        <w:t xml:space="preserve"> esses resultados?</w:t>
      </w:r>
    </w:p>
    <w:p w14:paraId="5876DEC2" w14:textId="75444C0F" w:rsidR="00BA3406" w:rsidRPr="00BA3406" w:rsidRDefault="00BA3406" w:rsidP="00BA3406">
      <w:pPr>
        <w:jc w:val="both"/>
        <w:rPr>
          <w:rFonts w:ascii="Arial" w:hAnsi="Arial" w:cs="Arial"/>
        </w:rPr>
      </w:pPr>
      <w:r w:rsidRPr="00BA3406">
        <w:rPr>
          <w:rFonts w:ascii="Arial" w:hAnsi="Arial" w:cs="Arial"/>
        </w:rPr>
        <w:t xml:space="preserve">• Como avalia quem é elegível para participar </w:t>
      </w:r>
      <w:r w:rsidR="00710011">
        <w:rPr>
          <w:rFonts w:ascii="Arial" w:hAnsi="Arial" w:cs="Arial"/>
        </w:rPr>
        <w:t>ne</w:t>
      </w:r>
      <w:r w:rsidRPr="00BA3406">
        <w:rPr>
          <w:rFonts w:ascii="Arial" w:hAnsi="Arial" w:cs="Arial"/>
        </w:rPr>
        <w:t>ste programa?</w:t>
      </w:r>
    </w:p>
    <w:p w14:paraId="634C9E9A" w14:textId="77777777" w:rsidR="00BA3406" w:rsidRPr="00BA3406" w:rsidRDefault="00BA3406" w:rsidP="00BA3406">
      <w:pPr>
        <w:jc w:val="both"/>
        <w:rPr>
          <w:rFonts w:ascii="Arial" w:hAnsi="Arial" w:cs="Arial"/>
        </w:rPr>
      </w:pPr>
      <w:r w:rsidRPr="00BA3406">
        <w:rPr>
          <w:rFonts w:ascii="Arial" w:hAnsi="Arial" w:cs="Arial"/>
        </w:rPr>
        <w:t>• Os programas de desradicalização são obrigatórios? O que acontece se um prisioneiro não cumprir?</w:t>
      </w:r>
    </w:p>
    <w:p w14:paraId="0D6D69E4" w14:textId="64FF1069" w:rsidR="00BA3406" w:rsidRPr="00BA3406" w:rsidRDefault="00BA3406" w:rsidP="00BA3406">
      <w:pPr>
        <w:jc w:val="both"/>
        <w:rPr>
          <w:rFonts w:ascii="Arial" w:hAnsi="Arial" w:cs="Arial"/>
        </w:rPr>
      </w:pPr>
      <w:r w:rsidRPr="00BA3406">
        <w:rPr>
          <w:rFonts w:ascii="Arial" w:hAnsi="Arial" w:cs="Arial"/>
        </w:rPr>
        <w:t xml:space="preserve">• Existem incentivos para </w:t>
      </w:r>
      <w:r w:rsidR="00710011">
        <w:rPr>
          <w:rFonts w:ascii="Arial" w:hAnsi="Arial" w:cs="Arial"/>
        </w:rPr>
        <w:t xml:space="preserve">a </w:t>
      </w:r>
      <w:r w:rsidRPr="00BA3406">
        <w:rPr>
          <w:rFonts w:ascii="Arial" w:hAnsi="Arial" w:cs="Arial"/>
        </w:rPr>
        <w:t>participação?</w:t>
      </w:r>
    </w:p>
    <w:p w14:paraId="3984118A" w14:textId="77777777" w:rsidR="00BA3406" w:rsidRPr="00BA3406" w:rsidRDefault="00BA3406" w:rsidP="00BA3406">
      <w:pPr>
        <w:jc w:val="both"/>
        <w:rPr>
          <w:rFonts w:ascii="Arial" w:hAnsi="Arial" w:cs="Arial"/>
        </w:rPr>
      </w:pPr>
      <w:r w:rsidRPr="00BA3406">
        <w:rPr>
          <w:rFonts w:ascii="Arial" w:hAnsi="Arial" w:cs="Arial"/>
        </w:rPr>
        <w:t>• Descreva as etapas do programa de prevenção / desradicalização?</w:t>
      </w:r>
    </w:p>
    <w:p w14:paraId="4A605257" w14:textId="77777777" w:rsidR="00BA3406" w:rsidRPr="00BA3406" w:rsidRDefault="00BA3406" w:rsidP="00BA3406">
      <w:pPr>
        <w:jc w:val="both"/>
        <w:rPr>
          <w:rFonts w:ascii="Arial" w:hAnsi="Arial" w:cs="Arial"/>
        </w:rPr>
      </w:pPr>
      <w:r w:rsidRPr="00BA3406">
        <w:rPr>
          <w:rFonts w:ascii="Arial" w:hAnsi="Arial" w:cs="Arial"/>
        </w:rPr>
        <w:t>• Qual é o objetivo final do programa?</w:t>
      </w:r>
    </w:p>
    <w:p w14:paraId="6C43C2A6" w14:textId="6DE95FB1" w:rsidR="00BA3406" w:rsidRPr="00BA3406" w:rsidRDefault="00BA3406" w:rsidP="00BA3406">
      <w:pPr>
        <w:jc w:val="both"/>
        <w:rPr>
          <w:rFonts w:ascii="Arial" w:hAnsi="Arial" w:cs="Arial"/>
        </w:rPr>
      </w:pPr>
      <w:r w:rsidRPr="00BA3406">
        <w:rPr>
          <w:rFonts w:ascii="Arial" w:hAnsi="Arial" w:cs="Arial"/>
        </w:rPr>
        <w:t>• Como define / descreve o progresso dos participantes?</w:t>
      </w:r>
    </w:p>
    <w:p w14:paraId="7E8F3B7C" w14:textId="77777777" w:rsidR="00BA3406" w:rsidRPr="00BA3406" w:rsidRDefault="00BA3406" w:rsidP="00BA3406">
      <w:pPr>
        <w:jc w:val="both"/>
        <w:rPr>
          <w:rFonts w:ascii="Arial" w:hAnsi="Arial" w:cs="Arial"/>
        </w:rPr>
      </w:pPr>
      <w:r w:rsidRPr="00BA3406">
        <w:rPr>
          <w:rFonts w:ascii="Arial" w:hAnsi="Arial" w:cs="Arial"/>
        </w:rPr>
        <w:t>• Existe suporte para / após a libertação da prisão?</w:t>
      </w:r>
    </w:p>
    <w:p w14:paraId="57E9F483" w14:textId="77777777" w:rsidR="00BA3406" w:rsidRPr="00BA3406" w:rsidRDefault="00BA3406" w:rsidP="00BA3406">
      <w:pPr>
        <w:jc w:val="both"/>
        <w:rPr>
          <w:rFonts w:ascii="Arial" w:hAnsi="Arial" w:cs="Arial"/>
        </w:rPr>
      </w:pPr>
      <w:r w:rsidRPr="00BA3406">
        <w:rPr>
          <w:rFonts w:ascii="Arial" w:hAnsi="Arial" w:cs="Arial"/>
        </w:rPr>
        <w:t>• O programa envolve a família / amigos dos participantes?</w:t>
      </w:r>
    </w:p>
    <w:p w14:paraId="45563828" w14:textId="77777777" w:rsidR="00BA3406" w:rsidRPr="00BA3406" w:rsidRDefault="00BA3406" w:rsidP="00BA3406">
      <w:pPr>
        <w:jc w:val="both"/>
        <w:rPr>
          <w:rFonts w:ascii="Arial" w:hAnsi="Arial" w:cs="Arial"/>
        </w:rPr>
      </w:pPr>
      <w:r w:rsidRPr="00BA3406">
        <w:rPr>
          <w:rFonts w:ascii="Arial" w:hAnsi="Arial" w:cs="Arial"/>
        </w:rPr>
        <w:t>• Existe uma avaliação regular do programa? Quem é responsável pela avaliação?</w:t>
      </w:r>
    </w:p>
    <w:p w14:paraId="17B525F5" w14:textId="77777777" w:rsidR="00BA3406" w:rsidRPr="00BA3406" w:rsidRDefault="00BA3406" w:rsidP="00BA3406">
      <w:pPr>
        <w:jc w:val="both"/>
        <w:rPr>
          <w:rFonts w:ascii="Arial" w:hAnsi="Arial" w:cs="Arial"/>
        </w:rPr>
      </w:pPr>
      <w:r w:rsidRPr="00BA3406">
        <w:rPr>
          <w:rFonts w:ascii="Arial" w:hAnsi="Arial" w:cs="Arial"/>
        </w:rPr>
        <w:t>• Você oferece estratégias diferentes para os agressores associados a grupos políticos ou religiosos (por exemplo, extremistas de direita ou jihadistas)? De que maneiras eles diferem?</w:t>
      </w:r>
    </w:p>
    <w:p w14:paraId="1B7DF02A" w14:textId="77777777" w:rsidR="00BA3406" w:rsidRPr="00BA3406" w:rsidRDefault="00BA3406" w:rsidP="00BA3406">
      <w:pPr>
        <w:jc w:val="both"/>
        <w:rPr>
          <w:rFonts w:ascii="Arial" w:hAnsi="Arial" w:cs="Arial"/>
        </w:rPr>
      </w:pPr>
      <w:r w:rsidRPr="00BA3406">
        <w:rPr>
          <w:rFonts w:ascii="Arial" w:hAnsi="Arial" w:cs="Arial"/>
        </w:rPr>
        <w:t>• Você consideraria útil e aplicável um programa de mentores (com ex-extremistas que renunciaram à violência)? Quais poderiam ser os prós e os contras?</w:t>
      </w:r>
    </w:p>
    <w:p w14:paraId="49732BA9" w14:textId="77777777" w:rsidR="00BA3406" w:rsidRPr="00BA3406" w:rsidRDefault="00BA3406" w:rsidP="00BA3406">
      <w:pPr>
        <w:jc w:val="both"/>
        <w:rPr>
          <w:rFonts w:ascii="Arial" w:hAnsi="Arial" w:cs="Arial"/>
        </w:rPr>
      </w:pPr>
      <w:r w:rsidRPr="00BA3406">
        <w:rPr>
          <w:rFonts w:ascii="Arial" w:hAnsi="Arial" w:cs="Arial"/>
        </w:rPr>
        <w:t>• Existem programas específicos de desradicalização para muçulmanos?</w:t>
      </w:r>
    </w:p>
    <w:p w14:paraId="625ED945" w14:textId="77777777" w:rsidR="00BA3406" w:rsidRPr="00BA3406" w:rsidRDefault="00BA3406" w:rsidP="00BA3406">
      <w:pPr>
        <w:jc w:val="both"/>
        <w:rPr>
          <w:rFonts w:ascii="Arial" w:hAnsi="Arial" w:cs="Arial"/>
        </w:rPr>
      </w:pPr>
      <w:r w:rsidRPr="00BA3406">
        <w:rPr>
          <w:rFonts w:ascii="Arial" w:hAnsi="Arial" w:cs="Arial"/>
        </w:rPr>
        <w:t>• Os representantes religiosos desempenham um papel nos programas de desradicalização?</w:t>
      </w:r>
    </w:p>
    <w:p w14:paraId="6BC214F7" w14:textId="77777777" w:rsidR="00BA3406" w:rsidRPr="00BA3406" w:rsidRDefault="00BA3406" w:rsidP="00BA3406">
      <w:pPr>
        <w:jc w:val="both"/>
        <w:rPr>
          <w:rFonts w:ascii="Arial" w:hAnsi="Arial" w:cs="Arial"/>
        </w:rPr>
      </w:pPr>
      <w:r w:rsidRPr="00BA3406">
        <w:rPr>
          <w:rFonts w:ascii="Arial" w:hAnsi="Arial" w:cs="Arial"/>
        </w:rPr>
        <w:t>• Quem (por exemplo, capelães, psicólogos, médicos, assistentes sociais, serviços externos) pode trabalhar com prisioneiros / prisioneiros radicalizados em risco de confiança, por exemplo sem ser obrigado a escrever um relatório para a administração penitenciária ou outras agências (governamentais)?</w:t>
      </w:r>
    </w:p>
    <w:p w14:paraId="0FAB2CF6" w14:textId="77777777" w:rsidR="00BA3406" w:rsidRPr="00BA3406" w:rsidRDefault="00BA3406" w:rsidP="00BA3406">
      <w:pPr>
        <w:jc w:val="both"/>
        <w:rPr>
          <w:rFonts w:ascii="Arial" w:hAnsi="Arial" w:cs="Arial"/>
        </w:rPr>
      </w:pPr>
      <w:r w:rsidRPr="00BA3406">
        <w:rPr>
          <w:rFonts w:ascii="Arial" w:hAnsi="Arial" w:cs="Arial"/>
        </w:rPr>
        <w:t>o Os representantes religiosos (especialmente os imãs) têm direito ao sigilo profissional?</w:t>
      </w:r>
    </w:p>
    <w:p w14:paraId="34E89C21" w14:textId="51645C79" w:rsidR="00BA3406" w:rsidRPr="00BA3406" w:rsidRDefault="006F66D5" w:rsidP="00BA3406">
      <w:pPr>
        <w:jc w:val="both"/>
        <w:rPr>
          <w:rFonts w:ascii="Arial" w:hAnsi="Arial" w:cs="Arial"/>
        </w:rPr>
      </w:pPr>
      <w:r w:rsidRPr="00BA3406">
        <w:rPr>
          <w:rFonts w:ascii="Arial" w:hAnsi="Arial" w:cs="Arial"/>
        </w:rPr>
        <w:t xml:space="preserve"> AVALIAÇÕES DE RISCO</w:t>
      </w:r>
    </w:p>
    <w:p w14:paraId="5ABA71C2" w14:textId="29B93D3E" w:rsidR="00BA3406" w:rsidRPr="00BA3406" w:rsidRDefault="00BA3406" w:rsidP="00BA3406">
      <w:pPr>
        <w:jc w:val="both"/>
        <w:rPr>
          <w:rFonts w:ascii="Arial" w:hAnsi="Arial" w:cs="Arial"/>
        </w:rPr>
      </w:pPr>
      <w:r w:rsidRPr="00BA3406">
        <w:rPr>
          <w:rFonts w:ascii="Arial" w:hAnsi="Arial" w:cs="Arial"/>
        </w:rPr>
        <w:t xml:space="preserve">• Defina o termo risco </w:t>
      </w:r>
      <w:r w:rsidR="009E463F">
        <w:rPr>
          <w:rFonts w:ascii="Arial" w:hAnsi="Arial" w:cs="Arial"/>
        </w:rPr>
        <w:t>por</w:t>
      </w:r>
      <w:r w:rsidRPr="00BA3406">
        <w:rPr>
          <w:rFonts w:ascii="Arial" w:hAnsi="Arial" w:cs="Arial"/>
        </w:rPr>
        <w:t xml:space="preserve"> suas próprias palavras.</w:t>
      </w:r>
    </w:p>
    <w:p w14:paraId="3DAAFC2A" w14:textId="7408C6C4" w:rsidR="00BA3406" w:rsidRPr="00BA3406" w:rsidRDefault="00BA3406" w:rsidP="00BA3406">
      <w:pPr>
        <w:jc w:val="both"/>
        <w:rPr>
          <w:rFonts w:ascii="Arial" w:hAnsi="Arial" w:cs="Arial"/>
        </w:rPr>
      </w:pPr>
      <w:r w:rsidRPr="00BA3406">
        <w:rPr>
          <w:rFonts w:ascii="Arial" w:hAnsi="Arial" w:cs="Arial"/>
        </w:rPr>
        <w:t xml:space="preserve">• As avaliações de risco fazem parte de sua prática diária? Em caso afirmativo, </w:t>
      </w:r>
      <w:r w:rsidR="002B0AE2">
        <w:rPr>
          <w:rFonts w:ascii="Arial" w:hAnsi="Arial" w:cs="Arial"/>
        </w:rPr>
        <w:t>que</w:t>
      </w:r>
      <w:r w:rsidRPr="00BA3406">
        <w:rPr>
          <w:rFonts w:ascii="Arial" w:hAnsi="Arial" w:cs="Arial"/>
        </w:rPr>
        <w:t xml:space="preserve"> ferramentas / instrumentos </w:t>
      </w:r>
      <w:r w:rsidR="002B0AE2" w:rsidRPr="00BA3406">
        <w:rPr>
          <w:rFonts w:ascii="Arial" w:hAnsi="Arial" w:cs="Arial"/>
        </w:rPr>
        <w:t xml:space="preserve">utiliza </w:t>
      </w:r>
      <w:r w:rsidRPr="00BA3406">
        <w:rPr>
          <w:rFonts w:ascii="Arial" w:hAnsi="Arial" w:cs="Arial"/>
        </w:rPr>
        <w:t>para essas avaliações?</w:t>
      </w:r>
    </w:p>
    <w:p w14:paraId="6398A52E" w14:textId="77777777" w:rsidR="00BA3406" w:rsidRPr="00A33E66" w:rsidRDefault="00BA3406" w:rsidP="00BA3406">
      <w:pPr>
        <w:jc w:val="both"/>
        <w:rPr>
          <w:rFonts w:ascii="Arial" w:hAnsi="Arial" w:cs="Arial"/>
          <w:color w:val="FF0000"/>
        </w:rPr>
      </w:pPr>
      <w:r w:rsidRPr="00A33E66">
        <w:rPr>
          <w:rFonts w:ascii="Arial" w:hAnsi="Arial" w:cs="Arial"/>
          <w:color w:val="FF0000"/>
        </w:rPr>
        <w:t>Não.</w:t>
      </w:r>
    </w:p>
    <w:p w14:paraId="7205D250" w14:textId="114412AA" w:rsidR="00BA3406" w:rsidRPr="00BA3406" w:rsidRDefault="00BA3406" w:rsidP="00BA3406">
      <w:pPr>
        <w:jc w:val="both"/>
        <w:rPr>
          <w:rFonts w:ascii="Arial" w:hAnsi="Arial" w:cs="Arial"/>
        </w:rPr>
      </w:pPr>
      <w:r w:rsidRPr="00BA3406">
        <w:rPr>
          <w:rFonts w:ascii="Arial" w:hAnsi="Arial" w:cs="Arial"/>
        </w:rPr>
        <w:lastRenderedPageBreak/>
        <w:t xml:space="preserve">• </w:t>
      </w:r>
      <w:r w:rsidR="002B0AE2">
        <w:rPr>
          <w:rFonts w:ascii="Arial" w:hAnsi="Arial" w:cs="Arial"/>
        </w:rPr>
        <w:t>A</w:t>
      </w:r>
      <w:r w:rsidRPr="00BA3406">
        <w:rPr>
          <w:rFonts w:ascii="Arial" w:hAnsi="Arial" w:cs="Arial"/>
        </w:rPr>
        <w:t>cha que os prisioneiros estão especificamente em risco de radicalização?</w:t>
      </w:r>
    </w:p>
    <w:p w14:paraId="646249E3" w14:textId="2CBA1814" w:rsidR="00BA3406" w:rsidRPr="00BA3406" w:rsidRDefault="00BA3406" w:rsidP="00BA3406">
      <w:pPr>
        <w:jc w:val="both"/>
        <w:rPr>
          <w:rFonts w:ascii="Arial" w:hAnsi="Arial" w:cs="Arial"/>
        </w:rPr>
      </w:pPr>
      <w:r w:rsidRPr="00BA3406">
        <w:rPr>
          <w:rFonts w:ascii="Arial" w:hAnsi="Arial" w:cs="Arial"/>
        </w:rPr>
        <w:t>• Quais são os primeiros indicadores de um prisioneiro est</w:t>
      </w:r>
      <w:r w:rsidR="00126AC8">
        <w:rPr>
          <w:rFonts w:ascii="Arial" w:hAnsi="Arial" w:cs="Arial"/>
        </w:rPr>
        <w:t>ar</w:t>
      </w:r>
      <w:r w:rsidRPr="00BA3406">
        <w:rPr>
          <w:rFonts w:ascii="Arial" w:hAnsi="Arial" w:cs="Arial"/>
        </w:rPr>
        <w:t xml:space="preserve"> radicalizado ou em risco?</w:t>
      </w:r>
    </w:p>
    <w:p w14:paraId="29B96900" w14:textId="2399B0E5" w:rsidR="00BA3406" w:rsidRPr="00BA3406" w:rsidRDefault="00BA3406" w:rsidP="00BA3406">
      <w:pPr>
        <w:jc w:val="both"/>
        <w:rPr>
          <w:rFonts w:ascii="Arial" w:hAnsi="Arial" w:cs="Arial"/>
        </w:rPr>
      </w:pPr>
      <w:r w:rsidRPr="00BA3406">
        <w:rPr>
          <w:rFonts w:ascii="Arial" w:hAnsi="Arial" w:cs="Arial"/>
        </w:rPr>
        <w:t xml:space="preserve">• Quando, como e a quem você reportaria preocupações com relação a sinais de radicalização? Você pode elaborar os procedimentos </w:t>
      </w:r>
      <w:r w:rsidR="00126AC8">
        <w:rPr>
          <w:rFonts w:ascii="Arial" w:hAnsi="Arial" w:cs="Arial"/>
        </w:rPr>
        <w:t>complementares</w:t>
      </w:r>
      <w:r w:rsidRPr="00BA3406">
        <w:rPr>
          <w:rFonts w:ascii="Arial" w:hAnsi="Arial" w:cs="Arial"/>
        </w:rPr>
        <w:t>?</w:t>
      </w:r>
    </w:p>
    <w:p w14:paraId="48FDEF2E" w14:textId="6CF9EB2A" w:rsidR="00BA3406" w:rsidRPr="00A33E66" w:rsidRDefault="00BA3406" w:rsidP="00BA3406">
      <w:pPr>
        <w:jc w:val="both"/>
        <w:rPr>
          <w:rFonts w:ascii="Arial" w:hAnsi="Arial" w:cs="Arial"/>
          <w:color w:val="FF0000"/>
        </w:rPr>
      </w:pPr>
      <w:r w:rsidRPr="00A33E66">
        <w:rPr>
          <w:rFonts w:ascii="Arial" w:hAnsi="Arial" w:cs="Arial"/>
          <w:color w:val="FF0000"/>
        </w:rPr>
        <w:t>Escrevemos um relatório ao diretor</w:t>
      </w:r>
      <w:r w:rsidR="00126AC8">
        <w:rPr>
          <w:rFonts w:ascii="Arial" w:hAnsi="Arial" w:cs="Arial"/>
          <w:color w:val="FF0000"/>
        </w:rPr>
        <w:t>,</w:t>
      </w:r>
      <w:r w:rsidRPr="00A33E66">
        <w:rPr>
          <w:rFonts w:ascii="Arial" w:hAnsi="Arial" w:cs="Arial"/>
          <w:color w:val="FF0000"/>
        </w:rPr>
        <w:t xml:space="preserve"> se</w:t>
      </w:r>
      <w:r w:rsidR="00126AC8">
        <w:rPr>
          <w:rFonts w:ascii="Arial" w:hAnsi="Arial" w:cs="Arial"/>
          <w:color w:val="FF0000"/>
        </w:rPr>
        <w:t>mpre que</w:t>
      </w:r>
      <w:r w:rsidRPr="00A33E66">
        <w:rPr>
          <w:rFonts w:ascii="Arial" w:hAnsi="Arial" w:cs="Arial"/>
          <w:color w:val="FF0000"/>
        </w:rPr>
        <w:t xml:space="preserve"> identificarmos algo preocupante. O que essa coisa pode ser depende da pessoa que está faze</w:t>
      </w:r>
      <w:r w:rsidR="00552BFC">
        <w:rPr>
          <w:rFonts w:ascii="Arial" w:hAnsi="Arial" w:cs="Arial"/>
          <w:color w:val="FF0000"/>
        </w:rPr>
        <w:t>r</w:t>
      </w:r>
      <w:r w:rsidRPr="00A33E66">
        <w:rPr>
          <w:rFonts w:ascii="Arial" w:hAnsi="Arial" w:cs="Arial"/>
          <w:color w:val="FF0000"/>
        </w:rPr>
        <w:t xml:space="preserve"> o relatório.</w:t>
      </w:r>
    </w:p>
    <w:p w14:paraId="50CD8ACE" w14:textId="77777777" w:rsidR="00BA3406" w:rsidRPr="00BA3406" w:rsidRDefault="00BA3406" w:rsidP="00BA3406">
      <w:pPr>
        <w:jc w:val="both"/>
        <w:rPr>
          <w:rFonts w:ascii="Arial" w:hAnsi="Arial" w:cs="Arial"/>
        </w:rPr>
      </w:pPr>
      <w:r w:rsidRPr="00BA3406">
        <w:rPr>
          <w:rFonts w:ascii="Arial" w:hAnsi="Arial" w:cs="Arial"/>
        </w:rPr>
        <w:t>• Qual população de prisioneiros será avaliada?</w:t>
      </w:r>
    </w:p>
    <w:p w14:paraId="7852EB88" w14:textId="07BF72D3" w:rsidR="00BA3406" w:rsidRPr="00BA3406" w:rsidRDefault="00BA3406" w:rsidP="00BA3406">
      <w:pPr>
        <w:jc w:val="both"/>
        <w:rPr>
          <w:rFonts w:ascii="Arial" w:hAnsi="Arial" w:cs="Arial"/>
        </w:rPr>
      </w:pPr>
      <w:r w:rsidRPr="00BA3406">
        <w:rPr>
          <w:rFonts w:ascii="Arial" w:hAnsi="Arial" w:cs="Arial"/>
        </w:rPr>
        <w:t xml:space="preserve">• Que tipo de forma de avaliação de risco está </w:t>
      </w:r>
      <w:r w:rsidR="00552BFC">
        <w:rPr>
          <w:rFonts w:ascii="Arial" w:hAnsi="Arial" w:cs="Arial"/>
        </w:rPr>
        <w:t xml:space="preserve">a </w:t>
      </w:r>
      <w:r w:rsidRPr="00BA3406">
        <w:rPr>
          <w:rFonts w:ascii="Arial" w:hAnsi="Arial" w:cs="Arial"/>
        </w:rPr>
        <w:t>se</w:t>
      </w:r>
      <w:r w:rsidR="00552BFC">
        <w:rPr>
          <w:rFonts w:ascii="Arial" w:hAnsi="Arial" w:cs="Arial"/>
        </w:rPr>
        <w:t>r</w:t>
      </w:r>
      <w:r w:rsidRPr="00BA3406">
        <w:rPr>
          <w:rFonts w:ascii="Arial" w:hAnsi="Arial" w:cs="Arial"/>
        </w:rPr>
        <w:t xml:space="preserve"> usada (por exemplo, coleta de informações, monitoramento, ferramentas de avaliação de riscos).</w:t>
      </w:r>
    </w:p>
    <w:p w14:paraId="2022B36C" w14:textId="77777777" w:rsidR="00BA3406" w:rsidRPr="00A33E66" w:rsidRDefault="00BA3406" w:rsidP="00BA3406">
      <w:pPr>
        <w:jc w:val="both"/>
        <w:rPr>
          <w:rFonts w:ascii="Arial" w:hAnsi="Arial" w:cs="Arial"/>
          <w:color w:val="FF0000"/>
        </w:rPr>
      </w:pPr>
      <w:r w:rsidRPr="00A33E66">
        <w:rPr>
          <w:rFonts w:ascii="Arial" w:hAnsi="Arial" w:cs="Arial"/>
          <w:color w:val="FF0000"/>
        </w:rPr>
        <w:t>Não há nada formalmente estabelecido.</w:t>
      </w:r>
    </w:p>
    <w:p w14:paraId="6E4A092D" w14:textId="4B37C064" w:rsidR="00BA3406" w:rsidRPr="00E663C3" w:rsidRDefault="00BA3406" w:rsidP="00E663C3">
      <w:pPr>
        <w:jc w:val="both"/>
        <w:rPr>
          <w:rFonts w:ascii="Arial" w:hAnsi="Arial" w:cs="Arial"/>
        </w:rPr>
      </w:pPr>
      <w:r w:rsidRPr="00E663C3">
        <w:rPr>
          <w:rFonts w:ascii="Arial" w:hAnsi="Arial" w:cs="Arial"/>
        </w:rPr>
        <w:t>o Qu</w:t>
      </w:r>
      <w:r w:rsidR="00552BFC" w:rsidRPr="00E663C3">
        <w:rPr>
          <w:rFonts w:ascii="Arial" w:hAnsi="Arial" w:cs="Arial"/>
        </w:rPr>
        <w:t>e</w:t>
      </w:r>
      <w:r w:rsidRPr="00E663C3">
        <w:rPr>
          <w:rFonts w:ascii="Arial" w:hAnsi="Arial" w:cs="Arial"/>
        </w:rPr>
        <w:t xml:space="preserve"> fontes de informação são coletadas? (por exemplo, contas de pessoas com conhecimento pessoal do prisioneiro, dados atuariais, fatores dinâmicos, fatores clínicos, informações para outras agências)</w:t>
      </w:r>
    </w:p>
    <w:p w14:paraId="294F0679" w14:textId="309812F5" w:rsidR="00BA3406" w:rsidRPr="00E663C3" w:rsidRDefault="00BA3406" w:rsidP="00E663C3">
      <w:pPr>
        <w:jc w:val="both"/>
        <w:rPr>
          <w:rFonts w:ascii="Arial" w:hAnsi="Arial" w:cs="Arial"/>
        </w:rPr>
      </w:pPr>
      <w:r w:rsidRPr="00E663C3">
        <w:rPr>
          <w:rFonts w:ascii="Arial" w:hAnsi="Arial" w:cs="Arial"/>
        </w:rPr>
        <w:t xml:space="preserve">o Quem está </w:t>
      </w:r>
      <w:r w:rsidR="00F341FC" w:rsidRPr="00E663C3">
        <w:rPr>
          <w:rFonts w:ascii="Arial" w:hAnsi="Arial" w:cs="Arial"/>
        </w:rPr>
        <w:t xml:space="preserve">a </w:t>
      </w:r>
      <w:r w:rsidRPr="00E663C3">
        <w:rPr>
          <w:rFonts w:ascii="Arial" w:hAnsi="Arial" w:cs="Arial"/>
        </w:rPr>
        <w:t>coleta</w:t>
      </w:r>
      <w:r w:rsidR="00F341FC" w:rsidRPr="00E663C3">
        <w:rPr>
          <w:rFonts w:ascii="Arial" w:hAnsi="Arial" w:cs="Arial"/>
        </w:rPr>
        <w:t>r</w:t>
      </w:r>
      <w:r w:rsidRPr="00E663C3">
        <w:rPr>
          <w:rFonts w:ascii="Arial" w:hAnsi="Arial" w:cs="Arial"/>
        </w:rPr>
        <w:t xml:space="preserve"> essas informações e com quem são partilhadas?</w:t>
      </w:r>
    </w:p>
    <w:p w14:paraId="57B82500" w14:textId="26E9091A" w:rsidR="00BA3406" w:rsidRPr="00E663C3" w:rsidRDefault="00BA3406" w:rsidP="00E663C3">
      <w:pPr>
        <w:jc w:val="both"/>
        <w:rPr>
          <w:rFonts w:ascii="Arial" w:hAnsi="Arial" w:cs="Arial"/>
        </w:rPr>
      </w:pPr>
      <w:r w:rsidRPr="00E663C3">
        <w:rPr>
          <w:rFonts w:ascii="Arial" w:hAnsi="Arial" w:cs="Arial"/>
        </w:rPr>
        <w:t xml:space="preserve">o </w:t>
      </w:r>
      <w:r w:rsidR="00F341FC" w:rsidRPr="00E663C3">
        <w:rPr>
          <w:rFonts w:ascii="Arial" w:hAnsi="Arial" w:cs="Arial"/>
        </w:rPr>
        <w:t>A</w:t>
      </w:r>
      <w:r w:rsidRPr="00E663C3">
        <w:rPr>
          <w:rFonts w:ascii="Arial" w:hAnsi="Arial" w:cs="Arial"/>
        </w:rPr>
        <w:t>plica avaliações de risco específicas para radicalização?</w:t>
      </w:r>
    </w:p>
    <w:p w14:paraId="4E70510F" w14:textId="77777777" w:rsidR="00BA3406" w:rsidRPr="00A33E66" w:rsidRDefault="00BA3406" w:rsidP="00BA3406">
      <w:pPr>
        <w:jc w:val="both"/>
        <w:rPr>
          <w:rFonts w:ascii="Arial" w:hAnsi="Arial" w:cs="Arial"/>
          <w:color w:val="FF0000"/>
        </w:rPr>
      </w:pPr>
      <w:r w:rsidRPr="00A33E66">
        <w:rPr>
          <w:rFonts w:ascii="Arial" w:hAnsi="Arial" w:cs="Arial"/>
          <w:color w:val="FF0000"/>
        </w:rPr>
        <w:t>Não. Não há ferramentas formais.</w:t>
      </w:r>
    </w:p>
    <w:p w14:paraId="45E2810B" w14:textId="316BD9DA" w:rsidR="00BA3406" w:rsidRPr="00BA3406" w:rsidRDefault="00BA3406" w:rsidP="00BA3406">
      <w:pPr>
        <w:jc w:val="both"/>
        <w:rPr>
          <w:rFonts w:ascii="Arial" w:hAnsi="Arial" w:cs="Arial"/>
        </w:rPr>
      </w:pPr>
      <w:r w:rsidRPr="00BA3406">
        <w:rPr>
          <w:rFonts w:ascii="Arial" w:hAnsi="Arial" w:cs="Arial"/>
        </w:rPr>
        <w:t>o Descreva as etapas da avaliação de risco. pode dar um exemplo?</w:t>
      </w:r>
    </w:p>
    <w:p w14:paraId="1D7D5F9C" w14:textId="0B16B79B" w:rsidR="00BA3406" w:rsidRPr="00BA3406" w:rsidRDefault="00BA3406" w:rsidP="00BA3406">
      <w:pPr>
        <w:jc w:val="both"/>
        <w:rPr>
          <w:rFonts w:ascii="Arial" w:hAnsi="Arial" w:cs="Arial"/>
        </w:rPr>
      </w:pPr>
      <w:r w:rsidRPr="00BA3406">
        <w:rPr>
          <w:rFonts w:ascii="Arial" w:hAnsi="Arial" w:cs="Arial"/>
        </w:rPr>
        <w:t xml:space="preserve">o Quem está </w:t>
      </w:r>
      <w:r w:rsidR="00962F6D">
        <w:rPr>
          <w:rFonts w:ascii="Arial" w:hAnsi="Arial" w:cs="Arial"/>
        </w:rPr>
        <w:t xml:space="preserve">a </w:t>
      </w:r>
      <w:r w:rsidRPr="00BA3406">
        <w:rPr>
          <w:rFonts w:ascii="Arial" w:hAnsi="Arial" w:cs="Arial"/>
        </w:rPr>
        <w:t>realiza</w:t>
      </w:r>
      <w:r w:rsidR="00962F6D">
        <w:rPr>
          <w:rFonts w:ascii="Arial" w:hAnsi="Arial" w:cs="Arial"/>
        </w:rPr>
        <w:t>r</w:t>
      </w:r>
      <w:r w:rsidRPr="00BA3406">
        <w:rPr>
          <w:rFonts w:ascii="Arial" w:hAnsi="Arial" w:cs="Arial"/>
        </w:rPr>
        <w:t xml:space="preserve"> a avaliação?</w:t>
      </w:r>
    </w:p>
    <w:p w14:paraId="6DC9AAA0" w14:textId="52929372" w:rsidR="00BA3406" w:rsidRPr="00BA3406" w:rsidRDefault="00BA3406" w:rsidP="00BA3406">
      <w:pPr>
        <w:jc w:val="both"/>
        <w:rPr>
          <w:rFonts w:ascii="Arial" w:hAnsi="Arial" w:cs="Arial"/>
        </w:rPr>
      </w:pPr>
      <w:r w:rsidRPr="00BA3406">
        <w:rPr>
          <w:rFonts w:ascii="Arial" w:hAnsi="Arial" w:cs="Arial"/>
        </w:rPr>
        <w:t>• Os presos são informados sobre o direito de se retirar</w:t>
      </w:r>
      <w:r w:rsidR="00962F6D">
        <w:rPr>
          <w:rFonts w:ascii="Arial" w:hAnsi="Arial" w:cs="Arial"/>
        </w:rPr>
        <w:t>em</w:t>
      </w:r>
      <w:r w:rsidRPr="00BA3406">
        <w:rPr>
          <w:rFonts w:ascii="Arial" w:hAnsi="Arial" w:cs="Arial"/>
        </w:rPr>
        <w:t xml:space="preserve"> da avaliação de riscos e quais seriam as consequências da retirada?</w:t>
      </w:r>
    </w:p>
    <w:p w14:paraId="6CA3BCD9" w14:textId="143FAF76" w:rsidR="00BA3406" w:rsidRPr="00BA3406" w:rsidRDefault="00BA3406" w:rsidP="00BA3406">
      <w:pPr>
        <w:jc w:val="both"/>
        <w:rPr>
          <w:rFonts w:ascii="Arial" w:hAnsi="Arial" w:cs="Arial"/>
        </w:rPr>
      </w:pPr>
      <w:r w:rsidRPr="00BA3406">
        <w:rPr>
          <w:rFonts w:ascii="Arial" w:hAnsi="Arial" w:cs="Arial"/>
        </w:rPr>
        <w:t xml:space="preserve">• Qual é a política por trás da avaliação? Qual o motivo </w:t>
      </w:r>
      <w:r w:rsidR="00962F6D">
        <w:rPr>
          <w:rFonts w:ascii="Arial" w:hAnsi="Arial" w:cs="Arial"/>
        </w:rPr>
        <w:t>para</w:t>
      </w:r>
      <w:r w:rsidRPr="00BA3406">
        <w:rPr>
          <w:rFonts w:ascii="Arial" w:hAnsi="Arial" w:cs="Arial"/>
        </w:rPr>
        <w:t xml:space="preserve"> fazer uso dele?</w:t>
      </w:r>
    </w:p>
    <w:p w14:paraId="6090D36E" w14:textId="003E386C" w:rsidR="00BA3406" w:rsidRPr="00BA3406" w:rsidRDefault="00BA3406" w:rsidP="00BA3406">
      <w:pPr>
        <w:jc w:val="both"/>
        <w:rPr>
          <w:rFonts w:ascii="Arial" w:hAnsi="Arial" w:cs="Arial"/>
        </w:rPr>
      </w:pPr>
      <w:r w:rsidRPr="00BA3406">
        <w:rPr>
          <w:rFonts w:ascii="Arial" w:hAnsi="Arial" w:cs="Arial"/>
        </w:rPr>
        <w:t>• Descreva as etapas após a avaliação (por exemplo, conferências de casos, programas de desradicalização, sessões de aconselhamento, ...). Qu</w:t>
      </w:r>
      <w:r w:rsidR="00A64F88">
        <w:rPr>
          <w:rFonts w:ascii="Arial" w:hAnsi="Arial" w:cs="Arial"/>
        </w:rPr>
        <w:t>e</w:t>
      </w:r>
      <w:r w:rsidRPr="00BA3406">
        <w:rPr>
          <w:rFonts w:ascii="Arial" w:hAnsi="Arial" w:cs="Arial"/>
        </w:rPr>
        <w:t xml:space="preserve"> medidas de segurança serão implementadas?</w:t>
      </w:r>
    </w:p>
    <w:p w14:paraId="2F0C13E1" w14:textId="47714F83" w:rsidR="00BA3406" w:rsidRPr="00BA3406" w:rsidRDefault="00BA3406" w:rsidP="00BA3406">
      <w:pPr>
        <w:jc w:val="both"/>
        <w:rPr>
          <w:rFonts w:ascii="Arial" w:hAnsi="Arial" w:cs="Arial"/>
        </w:rPr>
      </w:pPr>
      <w:r w:rsidRPr="00BA3406">
        <w:rPr>
          <w:rFonts w:ascii="Arial" w:hAnsi="Arial" w:cs="Arial"/>
        </w:rPr>
        <w:t xml:space="preserve">• Quem será informado sobre o resultado de uma avaliação de risco positiva: dentro do sistema penitenciário (por exemplo, </w:t>
      </w:r>
      <w:r w:rsidR="00A64F88">
        <w:rPr>
          <w:rFonts w:ascii="Arial" w:hAnsi="Arial" w:cs="Arial"/>
        </w:rPr>
        <w:t>diretor</w:t>
      </w:r>
      <w:r w:rsidRPr="00BA3406">
        <w:rPr>
          <w:rFonts w:ascii="Arial" w:hAnsi="Arial" w:cs="Arial"/>
        </w:rPr>
        <w:t xml:space="preserve">, serviços especiais, autoridade supervisora ​​competente, por exemplo, Ministério da Justiça) e fora do sistema penitenciário (por exemplo, polícia, serviço de </w:t>
      </w:r>
      <w:r w:rsidR="00D23A2E">
        <w:rPr>
          <w:rFonts w:ascii="Arial" w:hAnsi="Arial" w:cs="Arial"/>
        </w:rPr>
        <w:t>informações</w:t>
      </w:r>
      <w:r w:rsidRPr="00BA3406">
        <w:rPr>
          <w:rFonts w:ascii="Arial" w:hAnsi="Arial" w:cs="Arial"/>
        </w:rPr>
        <w:t xml:space="preserve">, </w:t>
      </w:r>
      <w:r w:rsidR="00D23A2E">
        <w:rPr>
          <w:rFonts w:ascii="Arial" w:hAnsi="Arial" w:cs="Arial"/>
        </w:rPr>
        <w:t>serviços</w:t>
      </w:r>
      <w:r w:rsidRPr="00BA3406">
        <w:rPr>
          <w:rFonts w:ascii="Arial" w:hAnsi="Arial" w:cs="Arial"/>
        </w:rPr>
        <w:t xml:space="preserve"> de </w:t>
      </w:r>
      <w:r w:rsidR="00D23A2E">
        <w:rPr>
          <w:rFonts w:ascii="Arial" w:hAnsi="Arial" w:cs="Arial"/>
        </w:rPr>
        <w:t>i</w:t>
      </w:r>
      <w:r w:rsidRPr="00BA3406">
        <w:rPr>
          <w:rFonts w:ascii="Arial" w:hAnsi="Arial" w:cs="Arial"/>
        </w:rPr>
        <w:t>migração, Ministério Público) )</w:t>
      </w:r>
    </w:p>
    <w:p w14:paraId="7D636E4F" w14:textId="77777777" w:rsidR="00BA3406" w:rsidRPr="00BA3406" w:rsidRDefault="00BA3406" w:rsidP="00BA3406">
      <w:pPr>
        <w:jc w:val="both"/>
        <w:rPr>
          <w:rFonts w:ascii="Arial" w:hAnsi="Arial" w:cs="Arial"/>
        </w:rPr>
      </w:pPr>
      <w:r w:rsidRPr="00BA3406">
        <w:rPr>
          <w:rFonts w:ascii="Arial" w:hAnsi="Arial" w:cs="Arial"/>
        </w:rPr>
        <w:t>• Na sua opinião, quais são os pontos fortes e as limitações da avaliação de riscos?</w:t>
      </w:r>
    </w:p>
    <w:p w14:paraId="6A8BC927" w14:textId="77777777" w:rsidR="00BA3406" w:rsidRPr="00BA3406" w:rsidRDefault="00BA3406" w:rsidP="00BA3406">
      <w:pPr>
        <w:jc w:val="both"/>
        <w:rPr>
          <w:rFonts w:ascii="Arial" w:hAnsi="Arial" w:cs="Arial"/>
        </w:rPr>
      </w:pPr>
      <w:r w:rsidRPr="00BA3406">
        <w:rPr>
          <w:rFonts w:ascii="Arial" w:hAnsi="Arial" w:cs="Arial"/>
        </w:rPr>
        <w:t>• Quem está envolvido neste procedimento?</w:t>
      </w:r>
    </w:p>
    <w:p w14:paraId="0FB0D222" w14:textId="77777777" w:rsidR="00BA3406" w:rsidRPr="00BA3406" w:rsidRDefault="00BA3406" w:rsidP="00BA3406">
      <w:pPr>
        <w:jc w:val="both"/>
        <w:rPr>
          <w:rFonts w:ascii="Arial" w:hAnsi="Arial" w:cs="Arial"/>
        </w:rPr>
      </w:pPr>
      <w:r w:rsidRPr="00BA3406">
        <w:rPr>
          <w:rFonts w:ascii="Arial" w:hAnsi="Arial" w:cs="Arial"/>
        </w:rPr>
        <w:t>• Os profissionais que realizam a avaliação de risco precisam ser treinados?</w:t>
      </w:r>
    </w:p>
    <w:p w14:paraId="0D7A2A96" w14:textId="40DC6D1D" w:rsidR="00BA3406" w:rsidRPr="00BA3406" w:rsidRDefault="00BA3406" w:rsidP="00BA3406">
      <w:pPr>
        <w:jc w:val="both"/>
        <w:rPr>
          <w:rFonts w:ascii="Arial" w:hAnsi="Arial" w:cs="Arial"/>
        </w:rPr>
      </w:pPr>
      <w:r w:rsidRPr="00BA3406">
        <w:rPr>
          <w:rFonts w:ascii="Arial" w:hAnsi="Arial" w:cs="Arial"/>
        </w:rPr>
        <w:t xml:space="preserve">• </w:t>
      </w:r>
      <w:r w:rsidR="00D23A2E">
        <w:rPr>
          <w:rFonts w:ascii="Arial" w:hAnsi="Arial" w:cs="Arial"/>
        </w:rPr>
        <w:t>S</w:t>
      </w:r>
      <w:r w:rsidRPr="00BA3406">
        <w:rPr>
          <w:rFonts w:ascii="Arial" w:hAnsi="Arial" w:cs="Arial"/>
        </w:rPr>
        <w:t xml:space="preserve">abe se este instrumento de avaliação de risco é usado </w:t>
      </w:r>
      <w:r w:rsidR="00D23A2E">
        <w:rPr>
          <w:rFonts w:ascii="Arial" w:hAnsi="Arial" w:cs="Arial"/>
        </w:rPr>
        <w:t>n</w:t>
      </w:r>
      <w:r w:rsidRPr="00BA3406">
        <w:rPr>
          <w:rFonts w:ascii="Arial" w:hAnsi="Arial" w:cs="Arial"/>
        </w:rPr>
        <w:t>outras prisões ou serviços de liberdade condicional? Quais são suas experiências</w:t>
      </w:r>
      <w:r w:rsidR="008A2F7B">
        <w:rPr>
          <w:rFonts w:ascii="Arial" w:hAnsi="Arial" w:cs="Arial"/>
        </w:rPr>
        <w:t>,</w:t>
      </w:r>
      <w:r w:rsidRPr="00BA3406">
        <w:rPr>
          <w:rFonts w:ascii="Arial" w:hAnsi="Arial" w:cs="Arial"/>
        </w:rPr>
        <w:t xml:space="preserve"> especialmente no que diz respeito à comunicação dos resultados </w:t>
      </w:r>
      <w:r w:rsidR="008A2F7B">
        <w:rPr>
          <w:rFonts w:ascii="Arial" w:hAnsi="Arial" w:cs="Arial"/>
        </w:rPr>
        <w:t>a</w:t>
      </w:r>
      <w:r w:rsidRPr="00BA3406">
        <w:rPr>
          <w:rFonts w:ascii="Arial" w:hAnsi="Arial" w:cs="Arial"/>
        </w:rPr>
        <w:t xml:space="preserve"> outras agências?</w:t>
      </w:r>
    </w:p>
    <w:p w14:paraId="22C073DE" w14:textId="77777777" w:rsidR="00BA3406" w:rsidRPr="00BA3406" w:rsidRDefault="00BA3406" w:rsidP="00BA3406">
      <w:pPr>
        <w:jc w:val="both"/>
        <w:rPr>
          <w:rFonts w:ascii="Arial" w:hAnsi="Arial" w:cs="Arial"/>
        </w:rPr>
      </w:pPr>
      <w:r w:rsidRPr="00BA3406">
        <w:rPr>
          <w:rFonts w:ascii="Arial" w:hAnsi="Arial" w:cs="Arial"/>
        </w:rPr>
        <w:t>• Como os presos são informados sobre os resultados da avaliação de riscos?</w:t>
      </w:r>
    </w:p>
    <w:p w14:paraId="4C29C80A" w14:textId="77777777" w:rsidR="00BA3406" w:rsidRPr="00BA3406" w:rsidRDefault="00BA3406" w:rsidP="00BA3406">
      <w:pPr>
        <w:jc w:val="both"/>
        <w:rPr>
          <w:rFonts w:ascii="Arial" w:hAnsi="Arial" w:cs="Arial"/>
        </w:rPr>
      </w:pPr>
      <w:r w:rsidRPr="00BA3406">
        <w:rPr>
          <w:rFonts w:ascii="Arial" w:hAnsi="Arial" w:cs="Arial"/>
        </w:rPr>
        <w:t>• As avaliações de risco fazem parte de algum procedimento formal e os advogados podem estar envolvidos?</w:t>
      </w:r>
    </w:p>
    <w:p w14:paraId="79EC10E7" w14:textId="77777777" w:rsidR="00BA3406" w:rsidRPr="00BA3406" w:rsidRDefault="00BA3406" w:rsidP="00BA3406">
      <w:pPr>
        <w:jc w:val="both"/>
        <w:rPr>
          <w:rFonts w:ascii="Arial" w:hAnsi="Arial" w:cs="Arial"/>
        </w:rPr>
      </w:pPr>
      <w:r w:rsidRPr="00BA3406">
        <w:rPr>
          <w:rFonts w:ascii="Arial" w:hAnsi="Arial" w:cs="Arial"/>
        </w:rPr>
        <w:lastRenderedPageBreak/>
        <w:t>• Existe alguma possibilidade de apelar contra o resultado de uma avaliação de risco ou suas conseqüências?</w:t>
      </w:r>
    </w:p>
    <w:p w14:paraId="705175FC" w14:textId="77777777" w:rsidR="00BA3406" w:rsidRPr="00BA3406" w:rsidRDefault="00BA3406" w:rsidP="00BA3406">
      <w:pPr>
        <w:jc w:val="both"/>
        <w:rPr>
          <w:rFonts w:ascii="Arial" w:hAnsi="Arial" w:cs="Arial"/>
        </w:rPr>
      </w:pPr>
      <w:r w:rsidRPr="00BA3406">
        <w:rPr>
          <w:rFonts w:ascii="Arial" w:hAnsi="Arial" w:cs="Arial"/>
        </w:rPr>
        <w:t>• Os presos têm o direito de obter uma segunda opinião?</w:t>
      </w:r>
    </w:p>
    <w:p w14:paraId="00283F5C" w14:textId="783E3255" w:rsidR="00BA3406" w:rsidRPr="00BA3406" w:rsidRDefault="00BA3406" w:rsidP="00BA3406">
      <w:pPr>
        <w:jc w:val="both"/>
        <w:rPr>
          <w:rFonts w:ascii="Arial" w:hAnsi="Arial" w:cs="Arial"/>
        </w:rPr>
      </w:pPr>
      <w:r w:rsidRPr="00BA3406">
        <w:rPr>
          <w:rFonts w:ascii="Arial" w:hAnsi="Arial" w:cs="Arial"/>
        </w:rPr>
        <w:t>• Qu</w:t>
      </w:r>
      <w:r w:rsidR="00CF7AC2">
        <w:rPr>
          <w:rFonts w:ascii="Arial" w:hAnsi="Arial" w:cs="Arial"/>
        </w:rPr>
        <w:t>e</w:t>
      </w:r>
      <w:r w:rsidRPr="00BA3406">
        <w:rPr>
          <w:rFonts w:ascii="Arial" w:hAnsi="Arial" w:cs="Arial"/>
        </w:rPr>
        <w:t xml:space="preserve"> outros direitos processuais são </w:t>
      </w:r>
      <w:r w:rsidR="00CF7AC2">
        <w:rPr>
          <w:rFonts w:ascii="Arial" w:hAnsi="Arial" w:cs="Arial"/>
        </w:rPr>
        <w:t>assegurados,</w:t>
      </w:r>
      <w:r w:rsidRPr="00BA3406">
        <w:rPr>
          <w:rFonts w:ascii="Arial" w:hAnsi="Arial" w:cs="Arial"/>
        </w:rPr>
        <w:t xml:space="preserve"> em nome do preso?</w:t>
      </w:r>
    </w:p>
    <w:p w14:paraId="231354CF" w14:textId="1B6FF8E3" w:rsidR="00BA3406" w:rsidRPr="00BA3406" w:rsidRDefault="00BA3406" w:rsidP="00BA3406">
      <w:pPr>
        <w:jc w:val="both"/>
        <w:rPr>
          <w:rFonts w:ascii="Arial" w:hAnsi="Arial" w:cs="Arial"/>
        </w:rPr>
      </w:pPr>
      <w:r w:rsidRPr="00BA3406">
        <w:rPr>
          <w:rFonts w:ascii="Arial" w:hAnsi="Arial" w:cs="Arial"/>
        </w:rPr>
        <w:t xml:space="preserve">• </w:t>
      </w:r>
      <w:r w:rsidR="00CF7AC2">
        <w:rPr>
          <w:rFonts w:ascii="Arial" w:hAnsi="Arial" w:cs="Arial"/>
        </w:rPr>
        <w:t>A</w:t>
      </w:r>
      <w:r w:rsidRPr="00BA3406">
        <w:rPr>
          <w:rFonts w:ascii="Arial" w:hAnsi="Arial" w:cs="Arial"/>
        </w:rPr>
        <w:t>plica a avaliação de riscos várias vezes? Como el</w:t>
      </w:r>
      <w:r w:rsidR="000A5B8F">
        <w:rPr>
          <w:rFonts w:ascii="Arial" w:hAnsi="Arial" w:cs="Arial"/>
        </w:rPr>
        <w:t>a</w:t>
      </w:r>
      <w:r w:rsidRPr="00BA3406">
        <w:rPr>
          <w:rFonts w:ascii="Arial" w:hAnsi="Arial" w:cs="Arial"/>
        </w:rPr>
        <w:t xml:space="preserve"> se adapta aos desenvolvimentos do prisioneiro?</w:t>
      </w:r>
    </w:p>
    <w:p w14:paraId="42345673" w14:textId="17CDB3EB" w:rsidR="00BA3406" w:rsidRDefault="00BA3406" w:rsidP="00BA3406">
      <w:pPr>
        <w:jc w:val="both"/>
        <w:rPr>
          <w:rFonts w:ascii="Arial" w:hAnsi="Arial" w:cs="Arial"/>
        </w:rPr>
      </w:pPr>
      <w:r w:rsidRPr="00BA3406">
        <w:rPr>
          <w:rFonts w:ascii="Arial" w:hAnsi="Arial" w:cs="Arial"/>
        </w:rPr>
        <w:t>• Esta ferramenta de avaliação de risco foi avaliada?</w:t>
      </w:r>
    </w:p>
    <w:p w14:paraId="497C0FE5" w14:textId="377A8FA5" w:rsidR="00A33E66" w:rsidRDefault="00A33E66" w:rsidP="00BA3406">
      <w:pPr>
        <w:jc w:val="both"/>
        <w:rPr>
          <w:rFonts w:ascii="Arial" w:hAnsi="Arial" w:cs="Arial"/>
        </w:rPr>
      </w:pPr>
    </w:p>
    <w:p w14:paraId="73E58368" w14:textId="46EF1E26" w:rsidR="00A33E66" w:rsidRDefault="00A33E66" w:rsidP="00BA3406">
      <w:pPr>
        <w:jc w:val="both"/>
        <w:rPr>
          <w:rFonts w:ascii="Arial" w:hAnsi="Arial" w:cs="Arial"/>
        </w:rPr>
      </w:pPr>
    </w:p>
    <w:p w14:paraId="1695C836" w14:textId="2ECA0CFE" w:rsidR="00A33E66" w:rsidRPr="00A33E66" w:rsidRDefault="00A33E66" w:rsidP="00A33E66">
      <w:pPr>
        <w:jc w:val="both"/>
        <w:rPr>
          <w:rFonts w:ascii="Arial" w:hAnsi="Arial" w:cs="Arial"/>
        </w:rPr>
      </w:pPr>
      <w:r w:rsidRPr="00A33E66">
        <w:rPr>
          <w:rFonts w:ascii="Arial" w:hAnsi="Arial" w:cs="Arial"/>
        </w:rPr>
        <w:t xml:space="preserve">Infelizmente, a troca acima é tudo o que temos para oferecer. No entanto, por </w:t>
      </w:r>
      <w:r w:rsidR="000A5B8F">
        <w:rPr>
          <w:rFonts w:ascii="Arial" w:hAnsi="Arial" w:cs="Arial"/>
        </w:rPr>
        <w:t>pouco</w:t>
      </w:r>
      <w:r w:rsidRPr="00A33E66">
        <w:rPr>
          <w:rFonts w:ascii="Arial" w:hAnsi="Arial" w:cs="Arial"/>
        </w:rPr>
        <w:t xml:space="preserve"> que nos </w:t>
      </w:r>
      <w:r w:rsidR="000A5B8F">
        <w:rPr>
          <w:rFonts w:ascii="Arial" w:hAnsi="Arial" w:cs="Arial"/>
        </w:rPr>
        <w:t>diga</w:t>
      </w:r>
      <w:r w:rsidRPr="00A33E66">
        <w:rPr>
          <w:rFonts w:ascii="Arial" w:hAnsi="Arial" w:cs="Arial"/>
        </w:rPr>
        <w:t xml:space="preserve"> sobre os detalhes desse projeto, talvez nos </w:t>
      </w:r>
      <w:r w:rsidR="000A5B8F">
        <w:rPr>
          <w:rFonts w:ascii="Arial" w:hAnsi="Arial" w:cs="Arial"/>
        </w:rPr>
        <w:t>diga</w:t>
      </w:r>
      <w:r w:rsidRPr="00A33E66">
        <w:rPr>
          <w:rFonts w:ascii="Arial" w:hAnsi="Arial" w:cs="Arial"/>
        </w:rPr>
        <w:t xml:space="preserve"> mais sobre toda a questão e os desafios de lidar com a radicalização</w:t>
      </w:r>
      <w:r w:rsidR="00E663C3">
        <w:rPr>
          <w:rFonts w:ascii="Arial" w:hAnsi="Arial" w:cs="Arial"/>
        </w:rPr>
        <w:t>,</w:t>
      </w:r>
      <w:r w:rsidRPr="00A33E66">
        <w:rPr>
          <w:rFonts w:ascii="Arial" w:hAnsi="Arial" w:cs="Arial"/>
        </w:rPr>
        <w:t xml:space="preserve"> </w:t>
      </w:r>
      <w:r w:rsidR="00E663C3">
        <w:rPr>
          <w:rFonts w:ascii="Arial" w:hAnsi="Arial" w:cs="Arial"/>
        </w:rPr>
        <w:t>a</w:t>
      </w:r>
      <w:r w:rsidRPr="00A33E66">
        <w:rPr>
          <w:rFonts w:ascii="Arial" w:hAnsi="Arial" w:cs="Arial"/>
        </w:rPr>
        <w:t xml:space="preserve"> nível europeu. Certamente gostaríamos de explorar ainda mais a validade ou invalidez da conclusão que tiramos de nossa experiência inesperada com este projeto</w:t>
      </w:r>
      <w:r w:rsidR="00E663C3">
        <w:rPr>
          <w:rFonts w:ascii="Arial" w:hAnsi="Arial" w:cs="Arial"/>
        </w:rPr>
        <w:t>,</w:t>
      </w:r>
      <w:r w:rsidRPr="00A33E66">
        <w:rPr>
          <w:rFonts w:ascii="Arial" w:hAnsi="Arial" w:cs="Arial"/>
        </w:rPr>
        <w:t xml:space="preserve"> até agora. </w:t>
      </w:r>
      <w:r w:rsidR="00E663C3">
        <w:rPr>
          <w:rFonts w:ascii="Arial" w:hAnsi="Arial" w:cs="Arial"/>
        </w:rPr>
        <w:t>P</w:t>
      </w:r>
      <w:r w:rsidRPr="00A33E66">
        <w:rPr>
          <w:rFonts w:ascii="Arial" w:hAnsi="Arial" w:cs="Arial"/>
        </w:rPr>
        <w:t>artilhe suas impressões conosco.</w:t>
      </w:r>
    </w:p>
    <w:p w14:paraId="0B2E903E" w14:textId="77777777" w:rsidR="00A33E66" w:rsidRPr="00A33E66" w:rsidRDefault="00A33E66" w:rsidP="00A33E66">
      <w:pPr>
        <w:jc w:val="both"/>
        <w:rPr>
          <w:rFonts w:ascii="Arial" w:hAnsi="Arial" w:cs="Arial"/>
        </w:rPr>
      </w:pPr>
    </w:p>
    <w:p w14:paraId="14605F16" w14:textId="77777777" w:rsidR="00A33E66" w:rsidRPr="00A33E66" w:rsidRDefault="00A33E66" w:rsidP="00A33E66">
      <w:pPr>
        <w:jc w:val="both"/>
        <w:rPr>
          <w:rFonts w:ascii="Arial" w:hAnsi="Arial" w:cs="Arial"/>
        </w:rPr>
      </w:pPr>
    </w:p>
    <w:p w14:paraId="502C8A2F" w14:textId="77777777" w:rsidR="00A33E66" w:rsidRPr="00A33E66" w:rsidRDefault="00A33E66" w:rsidP="00A33E66">
      <w:pPr>
        <w:jc w:val="both"/>
        <w:rPr>
          <w:rFonts w:ascii="Arial" w:hAnsi="Arial" w:cs="Arial"/>
        </w:rPr>
      </w:pPr>
    </w:p>
    <w:p w14:paraId="57BE19F2" w14:textId="77777777" w:rsidR="00A33E66" w:rsidRPr="00A33E66" w:rsidRDefault="00A33E66" w:rsidP="00A33E66">
      <w:pPr>
        <w:jc w:val="both"/>
        <w:rPr>
          <w:rFonts w:ascii="Arial" w:hAnsi="Arial" w:cs="Arial"/>
        </w:rPr>
      </w:pPr>
    </w:p>
    <w:p w14:paraId="5E646AE6" w14:textId="077CF0F7" w:rsidR="00A33E66" w:rsidRDefault="00A33E66" w:rsidP="00A33E66">
      <w:pPr>
        <w:jc w:val="both"/>
        <w:rPr>
          <w:rFonts w:ascii="Arial" w:hAnsi="Arial" w:cs="Arial"/>
        </w:rPr>
      </w:pPr>
      <w:r w:rsidRPr="00A33E66">
        <w:rPr>
          <w:rFonts w:ascii="Arial" w:hAnsi="Arial" w:cs="Arial"/>
        </w:rPr>
        <w:t>Referências</w:t>
      </w:r>
      <w:r>
        <w:rPr>
          <w:rFonts w:ascii="Arial" w:hAnsi="Arial" w:cs="Arial"/>
        </w:rPr>
        <w:t>:</w:t>
      </w:r>
    </w:p>
    <w:p w14:paraId="0FC753C0" w14:textId="3EC88BBF" w:rsidR="00A33E66" w:rsidRPr="00A33E66" w:rsidRDefault="00A33E66" w:rsidP="00A33E66">
      <w:pPr>
        <w:pStyle w:val="BodyTextIndent"/>
        <w:spacing w:before="120" w:after="120"/>
        <w:ind w:left="0"/>
        <w:jc w:val="left"/>
        <w:rPr>
          <w:rFonts w:asciiTheme="majorHAnsi" w:hAnsiTheme="majorHAnsi" w:cstheme="majorHAnsi"/>
          <w:lang w:val="pt-PT"/>
        </w:rPr>
      </w:pPr>
      <w:r w:rsidRPr="00A33E66">
        <w:rPr>
          <w:rFonts w:asciiTheme="majorHAnsi" w:hAnsiTheme="majorHAnsi" w:cstheme="majorHAnsi"/>
          <w:lang w:val="pt-PT"/>
        </w:rPr>
        <w:t>Comissão de Estudo e Debate da Reforma do Sistema Prisional (CEDERSP) (2004) Relatório Final, Lisbon:Ministério da Justiça, p24, http://www.dgpj.mj.pt/sections/politicalegislativa/anexos/legislacaoavulsa/comissaodeestudoe/downloadFile/attachedFile_f0/RelatorioCEDERSP.pdf?nocache=1205856345.98 (</w:t>
      </w:r>
      <w:r w:rsidR="00D256F5">
        <w:rPr>
          <w:rFonts w:asciiTheme="majorHAnsi" w:hAnsiTheme="majorHAnsi" w:cstheme="majorHAnsi"/>
          <w:lang w:val="pt-PT"/>
        </w:rPr>
        <w:t>acedido em</w:t>
      </w:r>
      <w:r w:rsidRPr="00A33E66">
        <w:rPr>
          <w:rFonts w:asciiTheme="majorHAnsi" w:hAnsiTheme="majorHAnsi" w:cstheme="majorHAnsi"/>
          <w:lang w:val="pt-PT"/>
        </w:rPr>
        <w:t xml:space="preserve"> 29</w:t>
      </w:r>
      <w:r w:rsidR="00D256F5">
        <w:rPr>
          <w:rFonts w:asciiTheme="majorHAnsi" w:hAnsiTheme="majorHAnsi" w:cstheme="majorHAnsi"/>
          <w:lang w:val="pt-PT"/>
        </w:rPr>
        <w:t xml:space="preserve"> de</w:t>
      </w:r>
      <w:r w:rsidRPr="00A33E66">
        <w:rPr>
          <w:rFonts w:asciiTheme="majorHAnsi" w:hAnsiTheme="majorHAnsi" w:cstheme="majorHAnsi"/>
          <w:lang w:val="pt-PT"/>
        </w:rPr>
        <w:t xml:space="preserve"> A</w:t>
      </w:r>
      <w:r w:rsidR="00D256F5">
        <w:rPr>
          <w:rFonts w:asciiTheme="majorHAnsi" w:hAnsiTheme="majorHAnsi" w:cstheme="majorHAnsi"/>
          <w:lang w:val="pt-PT"/>
        </w:rPr>
        <w:t>gosto</w:t>
      </w:r>
      <w:r w:rsidRPr="00A33E66">
        <w:rPr>
          <w:rFonts w:asciiTheme="majorHAnsi" w:hAnsiTheme="majorHAnsi" w:cstheme="majorHAnsi"/>
          <w:lang w:val="pt-PT"/>
        </w:rPr>
        <w:t>, 2019).</w:t>
      </w:r>
    </w:p>
    <w:p w14:paraId="6C90A608" w14:textId="77777777" w:rsidR="00D256F5" w:rsidRPr="00A33E66" w:rsidRDefault="00A33E66" w:rsidP="00D256F5">
      <w:pPr>
        <w:pStyle w:val="BodyTextIndent"/>
        <w:spacing w:before="120" w:after="120"/>
        <w:ind w:left="0"/>
        <w:jc w:val="left"/>
        <w:rPr>
          <w:rFonts w:asciiTheme="majorHAnsi" w:hAnsiTheme="majorHAnsi" w:cstheme="majorHAnsi"/>
          <w:lang w:val="pt-PT"/>
        </w:rPr>
      </w:pPr>
      <w:r w:rsidRPr="00E87698">
        <w:rPr>
          <w:rFonts w:asciiTheme="majorHAnsi" w:hAnsiTheme="majorHAnsi" w:cstheme="majorHAnsi"/>
          <w:lang w:val="pt-PT"/>
        </w:rPr>
        <w:t xml:space="preserve">Dores A P, Pontes N, Loureiro R (2013) Prison conditions in Portugal. </w:t>
      </w:r>
      <w:r w:rsidRPr="00D256F5">
        <w:rPr>
          <w:rFonts w:asciiTheme="majorHAnsi" w:hAnsiTheme="majorHAnsi" w:cstheme="majorHAnsi"/>
          <w:lang w:val="pt-PT"/>
        </w:rPr>
        <w:t xml:space="preserve">Rome: Antigone Edizione, http://www.prisonobservatory.org/index.php?option=com_content&amp;view=article&amp;id=17&amp;Itemid=126 </w:t>
      </w:r>
      <w:r w:rsidR="00D256F5" w:rsidRPr="00A33E66">
        <w:rPr>
          <w:rFonts w:asciiTheme="majorHAnsi" w:hAnsiTheme="majorHAnsi" w:cstheme="majorHAnsi"/>
          <w:lang w:val="pt-PT"/>
        </w:rPr>
        <w:t>(</w:t>
      </w:r>
      <w:r w:rsidR="00D256F5">
        <w:rPr>
          <w:rFonts w:asciiTheme="majorHAnsi" w:hAnsiTheme="majorHAnsi" w:cstheme="majorHAnsi"/>
          <w:lang w:val="pt-PT"/>
        </w:rPr>
        <w:t>acedido em</w:t>
      </w:r>
      <w:r w:rsidR="00D256F5" w:rsidRPr="00A33E66">
        <w:rPr>
          <w:rFonts w:asciiTheme="majorHAnsi" w:hAnsiTheme="majorHAnsi" w:cstheme="majorHAnsi"/>
          <w:lang w:val="pt-PT"/>
        </w:rPr>
        <w:t xml:space="preserve"> 29</w:t>
      </w:r>
      <w:r w:rsidR="00D256F5">
        <w:rPr>
          <w:rFonts w:asciiTheme="majorHAnsi" w:hAnsiTheme="majorHAnsi" w:cstheme="majorHAnsi"/>
          <w:lang w:val="pt-PT"/>
        </w:rPr>
        <w:t xml:space="preserve"> de</w:t>
      </w:r>
      <w:r w:rsidR="00D256F5" w:rsidRPr="00A33E66">
        <w:rPr>
          <w:rFonts w:asciiTheme="majorHAnsi" w:hAnsiTheme="majorHAnsi" w:cstheme="majorHAnsi"/>
          <w:lang w:val="pt-PT"/>
        </w:rPr>
        <w:t xml:space="preserve"> A</w:t>
      </w:r>
      <w:r w:rsidR="00D256F5">
        <w:rPr>
          <w:rFonts w:asciiTheme="majorHAnsi" w:hAnsiTheme="majorHAnsi" w:cstheme="majorHAnsi"/>
          <w:lang w:val="pt-PT"/>
        </w:rPr>
        <w:t>gosto</w:t>
      </w:r>
      <w:r w:rsidR="00D256F5" w:rsidRPr="00A33E66">
        <w:rPr>
          <w:rFonts w:asciiTheme="majorHAnsi" w:hAnsiTheme="majorHAnsi" w:cstheme="majorHAnsi"/>
          <w:lang w:val="pt-PT"/>
        </w:rPr>
        <w:t>, 2019).</w:t>
      </w:r>
    </w:p>
    <w:p w14:paraId="1F2992CF" w14:textId="77777777" w:rsidR="00D256F5" w:rsidRPr="00A33E66" w:rsidRDefault="00A33E66" w:rsidP="00D256F5">
      <w:pPr>
        <w:pStyle w:val="BodyTextIndent"/>
        <w:spacing w:before="120" w:after="120"/>
        <w:ind w:left="0"/>
        <w:jc w:val="left"/>
        <w:rPr>
          <w:rFonts w:asciiTheme="majorHAnsi" w:hAnsiTheme="majorHAnsi" w:cstheme="majorHAnsi"/>
          <w:lang w:val="pt-PT"/>
        </w:rPr>
      </w:pPr>
      <w:r w:rsidRPr="009C7650">
        <w:rPr>
          <w:rFonts w:asciiTheme="majorHAnsi" w:hAnsiTheme="majorHAnsi" w:cstheme="majorHAnsi"/>
        </w:rPr>
        <w:t xml:space="preserve">Pontes, N.; Dores, A. (2015) </w:t>
      </w:r>
      <w:r w:rsidRPr="00A93721">
        <w:rPr>
          <w:rFonts w:asciiTheme="majorHAnsi" w:hAnsiTheme="majorHAnsi" w:cstheme="majorHAnsi"/>
          <w:i/>
        </w:rPr>
        <w:t>Improving Prison Conditions by Strengthening the Monitoring of HIV, HCV, TB and Harm Reduction</w:t>
      </w:r>
      <w:r w:rsidRPr="009C7650">
        <w:rPr>
          <w:rFonts w:asciiTheme="majorHAnsi" w:hAnsiTheme="majorHAnsi" w:cstheme="majorHAnsi"/>
        </w:rPr>
        <w:t xml:space="preserve">. </w:t>
      </w:r>
      <w:r w:rsidRPr="00ED3D0A">
        <w:rPr>
          <w:rFonts w:asciiTheme="majorHAnsi" w:hAnsiTheme="majorHAnsi" w:cstheme="majorHAnsi"/>
          <w:lang w:val="pt-PT"/>
        </w:rPr>
        <w:t xml:space="preserve">ISCTE-IUL Instituto Universitário de Lisboa. </w:t>
      </w:r>
      <w:r w:rsidRPr="00D256F5">
        <w:rPr>
          <w:rFonts w:asciiTheme="majorHAnsi" w:hAnsiTheme="majorHAnsi" w:cstheme="majorHAnsi"/>
          <w:lang w:val="pt-PT"/>
        </w:rPr>
        <w:t xml:space="preserve">Available at: </w:t>
      </w:r>
      <w:hyperlink r:id="rId11" w:history="1">
        <w:r w:rsidRPr="00D256F5">
          <w:rPr>
            <w:rStyle w:val="Hyperlink"/>
            <w:rFonts w:asciiTheme="majorHAnsi" w:hAnsiTheme="majorHAnsi" w:cstheme="majorHAnsi"/>
            <w:lang w:val="pt-PT"/>
          </w:rPr>
          <w:t>https://repositorio.iscte-iul.pt</w:t>
        </w:r>
      </w:hyperlink>
      <w:r w:rsidRPr="00D256F5">
        <w:rPr>
          <w:rFonts w:asciiTheme="majorHAnsi" w:hAnsiTheme="majorHAnsi" w:cstheme="majorHAnsi"/>
          <w:lang w:val="pt-PT"/>
        </w:rPr>
        <w:t xml:space="preserve"> </w:t>
      </w:r>
      <w:r w:rsidR="00D256F5" w:rsidRPr="00A33E66">
        <w:rPr>
          <w:rFonts w:asciiTheme="majorHAnsi" w:hAnsiTheme="majorHAnsi" w:cstheme="majorHAnsi"/>
          <w:lang w:val="pt-PT"/>
        </w:rPr>
        <w:t>(</w:t>
      </w:r>
      <w:r w:rsidR="00D256F5">
        <w:rPr>
          <w:rFonts w:asciiTheme="majorHAnsi" w:hAnsiTheme="majorHAnsi" w:cstheme="majorHAnsi"/>
          <w:lang w:val="pt-PT"/>
        </w:rPr>
        <w:t>acedido em</w:t>
      </w:r>
      <w:r w:rsidR="00D256F5" w:rsidRPr="00A33E66">
        <w:rPr>
          <w:rFonts w:asciiTheme="majorHAnsi" w:hAnsiTheme="majorHAnsi" w:cstheme="majorHAnsi"/>
          <w:lang w:val="pt-PT"/>
        </w:rPr>
        <w:t xml:space="preserve"> 29</w:t>
      </w:r>
      <w:r w:rsidR="00D256F5">
        <w:rPr>
          <w:rFonts w:asciiTheme="majorHAnsi" w:hAnsiTheme="majorHAnsi" w:cstheme="majorHAnsi"/>
          <w:lang w:val="pt-PT"/>
        </w:rPr>
        <w:t xml:space="preserve"> de</w:t>
      </w:r>
      <w:r w:rsidR="00D256F5" w:rsidRPr="00A33E66">
        <w:rPr>
          <w:rFonts w:asciiTheme="majorHAnsi" w:hAnsiTheme="majorHAnsi" w:cstheme="majorHAnsi"/>
          <w:lang w:val="pt-PT"/>
        </w:rPr>
        <w:t xml:space="preserve"> A</w:t>
      </w:r>
      <w:r w:rsidR="00D256F5">
        <w:rPr>
          <w:rFonts w:asciiTheme="majorHAnsi" w:hAnsiTheme="majorHAnsi" w:cstheme="majorHAnsi"/>
          <w:lang w:val="pt-PT"/>
        </w:rPr>
        <w:t>gosto</w:t>
      </w:r>
      <w:r w:rsidR="00D256F5" w:rsidRPr="00A33E66">
        <w:rPr>
          <w:rFonts w:asciiTheme="majorHAnsi" w:hAnsiTheme="majorHAnsi" w:cstheme="majorHAnsi"/>
          <w:lang w:val="pt-PT"/>
        </w:rPr>
        <w:t>, 2019).</w:t>
      </w:r>
    </w:p>
    <w:p w14:paraId="19202B8A" w14:textId="3ABDD1E2" w:rsidR="00A33E66" w:rsidRPr="00D256F5" w:rsidRDefault="00A33E66" w:rsidP="00A33E66">
      <w:pPr>
        <w:pStyle w:val="BodyTextIndent"/>
        <w:spacing w:before="120" w:after="120"/>
        <w:ind w:left="0"/>
        <w:rPr>
          <w:rFonts w:asciiTheme="majorHAnsi" w:hAnsiTheme="majorHAnsi" w:cstheme="majorHAnsi"/>
          <w:lang w:val="pt-PT"/>
        </w:rPr>
      </w:pPr>
    </w:p>
    <w:p w14:paraId="128BE18F" w14:textId="77777777" w:rsidR="00D256F5" w:rsidRPr="00A33E66" w:rsidRDefault="00A33E66" w:rsidP="00D256F5">
      <w:pPr>
        <w:pStyle w:val="BodyTextIndent"/>
        <w:spacing w:before="120" w:after="120"/>
        <w:ind w:left="0"/>
        <w:jc w:val="left"/>
        <w:rPr>
          <w:rFonts w:asciiTheme="majorHAnsi" w:hAnsiTheme="majorHAnsi" w:cstheme="majorHAnsi"/>
          <w:lang w:val="pt-PT"/>
        </w:rPr>
      </w:pPr>
      <w:r w:rsidRPr="00BA510A">
        <w:rPr>
          <w:rFonts w:asciiTheme="majorHAnsi" w:hAnsiTheme="majorHAnsi" w:cstheme="majorHAnsi"/>
          <w:lang w:val="en-GB"/>
        </w:rPr>
        <w:t>Pontes, N.; Dores, A. (201</w:t>
      </w:r>
      <w:r>
        <w:rPr>
          <w:rFonts w:asciiTheme="majorHAnsi" w:hAnsiTheme="majorHAnsi" w:cstheme="majorHAnsi"/>
          <w:lang w:val="en-GB"/>
        </w:rPr>
        <w:t>8</w:t>
      </w:r>
      <w:r w:rsidRPr="00BA510A">
        <w:rPr>
          <w:rFonts w:asciiTheme="majorHAnsi" w:hAnsiTheme="majorHAnsi" w:cstheme="majorHAnsi"/>
          <w:i/>
          <w:iCs/>
          <w:lang w:val="en-GB"/>
        </w:rPr>
        <w:t>) Prison de-</w:t>
      </w:r>
      <w:r>
        <w:rPr>
          <w:rFonts w:asciiTheme="majorHAnsi" w:hAnsiTheme="majorHAnsi" w:cstheme="majorHAnsi"/>
          <w:i/>
          <w:iCs/>
          <w:lang w:val="en-GB"/>
        </w:rPr>
        <w:t>radicalisation</w:t>
      </w:r>
      <w:r w:rsidRPr="00BA510A">
        <w:rPr>
          <w:rFonts w:asciiTheme="majorHAnsi" w:hAnsiTheme="majorHAnsi" w:cstheme="majorHAnsi"/>
          <w:i/>
          <w:iCs/>
          <w:lang w:val="en-GB"/>
        </w:rPr>
        <w:t xml:space="preserve"> strategies, programs and risk assessment tools in Portugal</w:t>
      </w:r>
      <w:r>
        <w:rPr>
          <w:rFonts w:asciiTheme="majorHAnsi" w:hAnsiTheme="majorHAnsi" w:cstheme="majorHAnsi"/>
          <w:lang w:val="en-GB"/>
        </w:rPr>
        <w:t>.</w:t>
      </w:r>
      <w:r w:rsidRPr="00BA510A">
        <w:rPr>
          <w:rFonts w:asciiTheme="majorHAnsi" w:hAnsiTheme="majorHAnsi" w:cstheme="majorHAnsi"/>
          <w:lang w:val="en-GB"/>
        </w:rPr>
        <w:t xml:space="preserve"> </w:t>
      </w:r>
      <w:r w:rsidRPr="00ED3D0A">
        <w:rPr>
          <w:rFonts w:asciiTheme="majorHAnsi" w:hAnsiTheme="majorHAnsi" w:cstheme="majorHAnsi"/>
          <w:lang w:val="pt-PT"/>
        </w:rPr>
        <w:t xml:space="preserve">ISCTE-IUL Instituto Universitário de Lisboa. </w:t>
      </w:r>
      <w:r w:rsidRPr="00D256F5">
        <w:rPr>
          <w:rFonts w:asciiTheme="majorHAnsi" w:hAnsiTheme="majorHAnsi" w:cstheme="majorHAnsi"/>
          <w:lang w:val="pt-PT"/>
        </w:rPr>
        <w:t xml:space="preserve">Available at: </w:t>
      </w:r>
      <w:hyperlink r:id="rId12" w:history="1">
        <w:r w:rsidRPr="00D256F5">
          <w:rPr>
            <w:rStyle w:val="Hyperlink"/>
            <w:rFonts w:asciiTheme="majorHAnsi" w:hAnsiTheme="majorHAnsi" w:cstheme="majorHAnsi"/>
            <w:lang w:val="pt-PT"/>
          </w:rPr>
          <w:t>http://home.iscte-iul.pt/~apad/PrisoesEuropa/relatorio.htm</w:t>
        </w:r>
      </w:hyperlink>
      <w:r w:rsidRPr="00D256F5">
        <w:rPr>
          <w:rFonts w:asciiTheme="majorHAnsi" w:hAnsiTheme="majorHAnsi" w:cstheme="majorHAnsi"/>
          <w:lang w:val="pt-PT"/>
        </w:rPr>
        <w:t xml:space="preserve"> </w:t>
      </w:r>
      <w:r w:rsidR="00D256F5" w:rsidRPr="00A33E66">
        <w:rPr>
          <w:rFonts w:asciiTheme="majorHAnsi" w:hAnsiTheme="majorHAnsi" w:cstheme="majorHAnsi"/>
          <w:lang w:val="pt-PT"/>
        </w:rPr>
        <w:t>(</w:t>
      </w:r>
      <w:r w:rsidR="00D256F5">
        <w:rPr>
          <w:rFonts w:asciiTheme="majorHAnsi" w:hAnsiTheme="majorHAnsi" w:cstheme="majorHAnsi"/>
          <w:lang w:val="pt-PT"/>
        </w:rPr>
        <w:t>acedido em</w:t>
      </w:r>
      <w:r w:rsidR="00D256F5" w:rsidRPr="00A33E66">
        <w:rPr>
          <w:rFonts w:asciiTheme="majorHAnsi" w:hAnsiTheme="majorHAnsi" w:cstheme="majorHAnsi"/>
          <w:lang w:val="pt-PT"/>
        </w:rPr>
        <w:t xml:space="preserve"> 29</w:t>
      </w:r>
      <w:r w:rsidR="00D256F5">
        <w:rPr>
          <w:rFonts w:asciiTheme="majorHAnsi" w:hAnsiTheme="majorHAnsi" w:cstheme="majorHAnsi"/>
          <w:lang w:val="pt-PT"/>
        </w:rPr>
        <w:t xml:space="preserve"> de</w:t>
      </w:r>
      <w:r w:rsidR="00D256F5" w:rsidRPr="00A33E66">
        <w:rPr>
          <w:rFonts w:asciiTheme="majorHAnsi" w:hAnsiTheme="majorHAnsi" w:cstheme="majorHAnsi"/>
          <w:lang w:val="pt-PT"/>
        </w:rPr>
        <w:t xml:space="preserve"> A</w:t>
      </w:r>
      <w:r w:rsidR="00D256F5">
        <w:rPr>
          <w:rFonts w:asciiTheme="majorHAnsi" w:hAnsiTheme="majorHAnsi" w:cstheme="majorHAnsi"/>
          <w:lang w:val="pt-PT"/>
        </w:rPr>
        <w:t>gosto</w:t>
      </w:r>
      <w:r w:rsidR="00D256F5" w:rsidRPr="00A33E66">
        <w:rPr>
          <w:rFonts w:asciiTheme="majorHAnsi" w:hAnsiTheme="majorHAnsi" w:cstheme="majorHAnsi"/>
          <w:lang w:val="pt-PT"/>
        </w:rPr>
        <w:t>, 2019).</w:t>
      </w:r>
    </w:p>
    <w:sectPr w:rsidR="00D256F5" w:rsidRPr="00A33E6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C85A1" w14:textId="77777777" w:rsidR="00CE4A5D" w:rsidRDefault="00CE4A5D" w:rsidP="003C2978">
      <w:pPr>
        <w:spacing w:after="0" w:line="240" w:lineRule="auto"/>
      </w:pPr>
      <w:r>
        <w:separator/>
      </w:r>
    </w:p>
  </w:endnote>
  <w:endnote w:type="continuationSeparator" w:id="0">
    <w:p w14:paraId="34C3D2A4" w14:textId="77777777" w:rsidR="00CE4A5D" w:rsidRDefault="00CE4A5D" w:rsidP="003C2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402521"/>
      <w:docPartObj>
        <w:docPartGallery w:val="Page Numbers (Bottom of Page)"/>
        <w:docPartUnique/>
      </w:docPartObj>
    </w:sdtPr>
    <w:sdtEndPr/>
    <w:sdtContent>
      <w:p w14:paraId="3C496473" w14:textId="7CB253BD" w:rsidR="00203E09" w:rsidRDefault="00203E09">
        <w:pPr>
          <w:pStyle w:val="Footer"/>
          <w:jc w:val="center"/>
        </w:pPr>
        <w:r>
          <w:fldChar w:fldCharType="begin"/>
        </w:r>
        <w:r>
          <w:instrText>PAGE   \* MERGEFORMAT</w:instrText>
        </w:r>
        <w:r>
          <w:fldChar w:fldCharType="separate"/>
        </w:r>
        <w:r w:rsidR="00ED3D0A">
          <w:t>10</w:t>
        </w:r>
        <w:r>
          <w:fldChar w:fldCharType="end"/>
        </w:r>
      </w:p>
    </w:sdtContent>
  </w:sdt>
  <w:p w14:paraId="38462564" w14:textId="77777777" w:rsidR="00203E09" w:rsidRDefault="00203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1571D" w14:textId="77777777" w:rsidR="00CE4A5D" w:rsidRDefault="00CE4A5D" w:rsidP="003C2978">
      <w:pPr>
        <w:spacing w:after="0" w:line="240" w:lineRule="auto"/>
      </w:pPr>
      <w:r>
        <w:separator/>
      </w:r>
    </w:p>
  </w:footnote>
  <w:footnote w:type="continuationSeparator" w:id="0">
    <w:p w14:paraId="64DD7AA0" w14:textId="77777777" w:rsidR="00CE4A5D" w:rsidRDefault="00CE4A5D" w:rsidP="003C2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061E8"/>
    <w:multiLevelType w:val="hybridMultilevel"/>
    <w:tmpl w:val="93E8B42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27CC0171"/>
    <w:multiLevelType w:val="hybridMultilevel"/>
    <w:tmpl w:val="FA146BA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2D764AAE"/>
    <w:multiLevelType w:val="hybridMultilevel"/>
    <w:tmpl w:val="627ED61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2E773C66"/>
    <w:multiLevelType w:val="hybridMultilevel"/>
    <w:tmpl w:val="B7386912"/>
    <w:lvl w:ilvl="0" w:tplc="517EC98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GB" w:vendorID="64" w:dllVersion="0" w:nlCheck="1" w:checkStyle="0"/>
  <w:activeWritingStyle w:appName="MSWord" w:lang="pt-PT" w:vendorID="64" w:dllVersion="0" w:nlCheck="1" w:checkStyle="0"/>
  <w:activeWritingStyle w:appName="MSWord" w:lang="pt-PT"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6E4"/>
    <w:rsid w:val="00000454"/>
    <w:rsid w:val="00001046"/>
    <w:rsid w:val="00002945"/>
    <w:rsid w:val="00005285"/>
    <w:rsid w:val="00007F4C"/>
    <w:rsid w:val="000112B4"/>
    <w:rsid w:val="0001265B"/>
    <w:rsid w:val="000135B0"/>
    <w:rsid w:val="000170CF"/>
    <w:rsid w:val="00021845"/>
    <w:rsid w:val="00032546"/>
    <w:rsid w:val="000361CA"/>
    <w:rsid w:val="00037C69"/>
    <w:rsid w:val="00050ABB"/>
    <w:rsid w:val="000510D5"/>
    <w:rsid w:val="00053759"/>
    <w:rsid w:val="0006106C"/>
    <w:rsid w:val="0006166E"/>
    <w:rsid w:val="0006586A"/>
    <w:rsid w:val="00072A20"/>
    <w:rsid w:val="00072C2F"/>
    <w:rsid w:val="00076077"/>
    <w:rsid w:val="00076483"/>
    <w:rsid w:val="000764D8"/>
    <w:rsid w:val="00077EED"/>
    <w:rsid w:val="00085D0B"/>
    <w:rsid w:val="000962E9"/>
    <w:rsid w:val="000A18FD"/>
    <w:rsid w:val="000A206F"/>
    <w:rsid w:val="000A3308"/>
    <w:rsid w:val="000A5A5B"/>
    <w:rsid w:val="000A5B8F"/>
    <w:rsid w:val="000B4A8A"/>
    <w:rsid w:val="000C3F37"/>
    <w:rsid w:val="000D652C"/>
    <w:rsid w:val="000E621D"/>
    <w:rsid w:val="000F3CFD"/>
    <w:rsid w:val="001040F2"/>
    <w:rsid w:val="00104D62"/>
    <w:rsid w:val="0011243C"/>
    <w:rsid w:val="00114738"/>
    <w:rsid w:val="0011642E"/>
    <w:rsid w:val="00117AFD"/>
    <w:rsid w:val="00117C8E"/>
    <w:rsid w:val="0012253F"/>
    <w:rsid w:val="00124B6A"/>
    <w:rsid w:val="00125697"/>
    <w:rsid w:val="00126AC8"/>
    <w:rsid w:val="00135197"/>
    <w:rsid w:val="001352D1"/>
    <w:rsid w:val="00136DB8"/>
    <w:rsid w:val="001533F1"/>
    <w:rsid w:val="0015544F"/>
    <w:rsid w:val="00170911"/>
    <w:rsid w:val="00174F6E"/>
    <w:rsid w:val="0017555F"/>
    <w:rsid w:val="0017729D"/>
    <w:rsid w:val="001802D7"/>
    <w:rsid w:val="00182204"/>
    <w:rsid w:val="00183F86"/>
    <w:rsid w:val="00191433"/>
    <w:rsid w:val="00195AB8"/>
    <w:rsid w:val="001A203D"/>
    <w:rsid w:val="001A6E53"/>
    <w:rsid w:val="001A7DD4"/>
    <w:rsid w:val="001B3655"/>
    <w:rsid w:val="001B45B9"/>
    <w:rsid w:val="001C57E6"/>
    <w:rsid w:val="001C6362"/>
    <w:rsid w:val="001C7728"/>
    <w:rsid w:val="001D50FE"/>
    <w:rsid w:val="001E01CA"/>
    <w:rsid w:val="001E46E4"/>
    <w:rsid w:val="001E6718"/>
    <w:rsid w:val="001E72E4"/>
    <w:rsid w:val="001F02C4"/>
    <w:rsid w:val="001F121F"/>
    <w:rsid w:val="001F1595"/>
    <w:rsid w:val="001F336B"/>
    <w:rsid w:val="00201F5D"/>
    <w:rsid w:val="00203E09"/>
    <w:rsid w:val="00213E39"/>
    <w:rsid w:val="00217203"/>
    <w:rsid w:val="00217AA1"/>
    <w:rsid w:val="00223133"/>
    <w:rsid w:val="002257EB"/>
    <w:rsid w:val="002348DC"/>
    <w:rsid w:val="00242E70"/>
    <w:rsid w:val="002443E0"/>
    <w:rsid w:val="002455D4"/>
    <w:rsid w:val="00250D93"/>
    <w:rsid w:val="00251018"/>
    <w:rsid w:val="002529C2"/>
    <w:rsid w:val="00252FC8"/>
    <w:rsid w:val="00254FD0"/>
    <w:rsid w:val="00256EB2"/>
    <w:rsid w:val="00257695"/>
    <w:rsid w:val="00261594"/>
    <w:rsid w:val="00263FA0"/>
    <w:rsid w:val="00266A2D"/>
    <w:rsid w:val="00287AB0"/>
    <w:rsid w:val="002958CD"/>
    <w:rsid w:val="00295BEA"/>
    <w:rsid w:val="0029650C"/>
    <w:rsid w:val="00297AA0"/>
    <w:rsid w:val="00297CBD"/>
    <w:rsid w:val="002A36F3"/>
    <w:rsid w:val="002B0AE2"/>
    <w:rsid w:val="002B400F"/>
    <w:rsid w:val="002B50E2"/>
    <w:rsid w:val="002B5262"/>
    <w:rsid w:val="002C16EE"/>
    <w:rsid w:val="002C6629"/>
    <w:rsid w:val="002C7A7E"/>
    <w:rsid w:val="002C7D43"/>
    <w:rsid w:val="002D14E2"/>
    <w:rsid w:val="002D2148"/>
    <w:rsid w:val="002D2EC2"/>
    <w:rsid w:val="002D58B1"/>
    <w:rsid w:val="002E124D"/>
    <w:rsid w:val="002E1E19"/>
    <w:rsid w:val="002E2620"/>
    <w:rsid w:val="002E716C"/>
    <w:rsid w:val="002F162B"/>
    <w:rsid w:val="002F78D5"/>
    <w:rsid w:val="00302EF1"/>
    <w:rsid w:val="003057DE"/>
    <w:rsid w:val="00314F05"/>
    <w:rsid w:val="003153F2"/>
    <w:rsid w:val="00315F85"/>
    <w:rsid w:val="00316D10"/>
    <w:rsid w:val="00317A03"/>
    <w:rsid w:val="00317A93"/>
    <w:rsid w:val="00320D88"/>
    <w:rsid w:val="00327D44"/>
    <w:rsid w:val="00341116"/>
    <w:rsid w:val="00341562"/>
    <w:rsid w:val="00347F45"/>
    <w:rsid w:val="00352BCD"/>
    <w:rsid w:val="0035302C"/>
    <w:rsid w:val="003623AA"/>
    <w:rsid w:val="00364009"/>
    <w:rsid w:val="00366092"/>
    <w:rsid w:val="00370DE9"/>
    <w:rsid w:val="00370E63"/>
    <w:rsid w:val="00374F46"/>
    <w:rsid w:val="00375C11"/>
    <w:rsid w:val="00376A10"/>
    <w:rsid w:val="00382436"/>
    <w:rsid w:val="0038375E"/>
    <w:rsid w:val="0038628F"/>
    <w:rsid w:val="003A0081"/>
    <w:rsid w:val="003A4CD1"/>
    <w:rsid w:val="003A775A"/>
    <w:rsid w:val="003B62BB"/>
    <w:rsid w:val="003C0B74"/>
    <w:rsid w:val="003C0DD5"/>
    <w:rsid w:val="003C2978"/>
    <w:rsid w:val="003C44B8"/>
    <w:rsid w:val="003C47AF"/>
    <w:rsid w:val="003D3DC1"/>
    <w:rsid w:val="003D7109"/>
    <w:rsid w:val="003E51C5"/>
    <w:rsid w:val="003F2EA4"/>
    <w:rsid w:val="003F3A1D"/>
    <w:rsid w:val="003F7865"/>
    <w:rsid w:val="003F7FB2"/>
    <w:rsid w:val="00400148"/>
    <w:rsid w:val="004032C7"/>
    <w:rsid w:val="004154A8"/>
    <w:rsid w:val="004234CB"/>
    <w:rsid w:val="004331EA"/>
    <w:rsid w:val="004466BF"/>
    <w:rsid w:val="00453E52"/>
    <w:rsid w:val="00454F2B"/>
    <w:rsid w:val="004561AD"/>
    <w:rsid w:val="00457B8C"/>
    <w:rsid w:val="00460B22"/>
    <w:rsid w:val="0046248D"/>
    <w:rsid w:val="004651AF"/>
    <w:rsid w:val="00466275"/>
    <w:rsid w:val="00470785"/>
    <w:rsid w:val="00471741"/>
    <w:rsid w:val="00475AED"/>
    <w:rsid w:val="00476C61"/>
    <w:rsid w:val="00480A63"/>
    <w:rsid w:val="004940B9"/>
    <w:rsid w:val="00495EB1"/>
    <w:rsid w:val="00496D51"/>
    <w:rsid w:val="004A3C4D"/>
    <w:rsid w:val="004A4DC0"/>
    <w:rsid w:val="004A78CA"/>
    <w:rsid w:val="004A7A1C"/>
    <w:rsid w:val="004B48AE"/>
    <w:rsid w:val="004B6D7D"/>
    <w:rsid w:val="004C0028"/>
    <w:rsid w:val="004C1C1F"/>
    <w:rsid w:val="004C37F0"/>
    <w:rsid w:val="004C7175"/>
    <w:rsid w:val="004C7E89"/>
    <w:rsid w:val="004D00E8"/>
    <w:rsid w:val="004D1647"/>
    <w:rsid w:val="004D24A0"/>
    <w:rsid w:val="004D2A2E"/>
    <w:rsid w:val="004D7E3C"/>
    <w:rsid w:val="004E019C"/>
    <w:rsid w:val="004E3144"/>
    <w:rsid w:val="004E3C28"/>
    <w:rsid w:val="004E54F2"/>
    <w:rsid w:val="004F1F99"/>
    <w:rsid w:val="004F3CE7"/>
    <w:rsid w:val="00500A5D"/>
    <w:rsid w:val="00522C63"/>
    <w:rsid w:val="00530019"/>
    <w:rsid w:val="0054514C"/>
    <w:rsid w:val="00552BFC"/>
    <w:rsid w:val="00553B5B"/>
    <w:rsid w:val="00554A7C"/>
    <w:rsid w:val="00556051"/>
    <w:rsid w:val="00572AEF"/>
    <w:rsid w:val="005746E5"/>
    <w:rsid w:val="0059253B"/>
    <w:rsid w:val="0059450B"/>
    <w:rsid w:val="00595E57"/>
    <w:rsid w:val="00597826"/>
    <w:rsid w:val="005A5A39"/>
    <w:rsid w:val="005A6A2F"/>
    <w:rsid w:val="005A7A6E"/>
    <w:rsid w:val="005B0020"/>
    <w:rsid w:val="005B0A5D"/>
    <w:rsid w:val="005C0D7D"/>
    <w:rsid w:val="005C2EC3"/>
    <w:rsid w:val="005D1256"/>
    <w:rsid w:val="005D1270"/>
    <w:rsid w:val="005D2EE0"/>
    <w:rsid w:val="005D4961"/>
    <w:rsid w:val="005D5B7F"/>
    <w:rsid w:val="005D7D00"/>
    <w:rsid w:val="005E22AE"/>
    <w:rsid w:val="005E3ADF"/>
    <w:rsid w:val="005E4B85"/>
    <w:rsid w:val="005E5C46"/>
    <w:rsid w:val="005F2488"/>
    <w:rsid w:val="006034CD"/>
    <w:rsid w:val="0060385E"/>
    <w:rsid w:val="006041ED"/>
    <w:rsid w:val="006130B7"/>
    <w:rsid w:val="00617DE4"/>
    <w:rsid w:val="0062769D"/>
    <w:rsid w:val="00630C89"/>
    <w:rsid w:val="00631B44"/>
    <w:rsid w:val="00631F3D"/>
    <w:rsid w:val="00641708"/>
    <w:rsid w:val="0064381B"/>
    <w:rsid w:val="006628BC"/>
    <w:rsid w:val="00675221"/>
    <w:rsid w:val="006834CF"/>
    <w:rsid w:val="00691CD8"/>
    <w:rsid w:val="0069799C"/>
    <w:rsid w:val="006A204F"/>
    <w:rsid w:val="006A3621"/>
    <w:rsid w:val="006A71FC"/>
    <w:rsid w:val="006B4AB9"/>
    <w:rsid w:val="006B514B"/>
    <w:rsid w:val="006B6190"/>
    <w:rsid w:val="006D081F"/>
    <w:rsid w:val="006D2DF3"/>
    <w:rsid w:val="006D59B0"/>
    <w:rsid w:val="006D5E03"/>
    <w:rsid w:val="006E7B12"/>
    <w:rsid w:val="006F02A8"/>
    <w:rsid w:val="006F0A64"/>
    <w:rsid w:val="006F19E0"/>
    <w:rsid w:val="006F1C7C"/>
    <w:rsid w:val="006F4226"/>
    <w:rsid w:val="006F566C"/>
    <w:rsid w:val="006F66D5"/>
    <w:rsid w:val="006F7AE0"/>
    <w:rsid w:val="00702578"/>
    <w:rsid w:val="007033E1"/>
    <w:rsid w:val="00703D7B"/>
    <w:rsid w:val="00706B2F"/>
    <w:rsid w:val="00710011"/>
    <w:rsid w:val="007139AF"/>
    <w:rsid w:val="00714004"/>
    <w:rsid w:val="00714C9D"/>
    <w:rsid w:val="00717003"/>
    <w:rsid w:val="007179AB"/>
    <w:rsid w:val="00720494"/>
    <w:rsid w:val="007318D6"/>
    <w:rsid w:val="007354A0"/>
    <w:rsid w:val="00735952"/>
    <w:rsid w:val="007364BE"/>
    <w:rsid w:val="00746F6F"/>
    <w:rsid w:val="00750885"/>
    <w:rsid w:val="00751DEF"/>
    <w:rsid w:val="007543BB"/>
    <w:rsid w:val="007654F6"/>
    <w:rsid w:val="00780913"/>
    <w:rsid w:val="00784AA2"/>
    <w:rsid w:val="0078613D"/>
    <w:rsid w:val="0079528A"/>
    <w:rsid w:val="007A074E"/>
    <w:rsid w:val="007A4454"/>
    <w:rsid w:val="007A6004"/>
    <w:rsid w:val="007A7C56"/>
    <w:rsid w:val="007B38F9"/>
    <w:rsid w:val="007B396F"/>
    <w:rsid w:val="007C11B6"/>
    <w:rsid w:val="007C49B9"/>
    <w:rsid w:val="007D0945"/>
    <w:rsid w:val="007D5D01"/>
    <w:rsid w:val="007D7AAA"/>
    <w:rsid w:val="007E7392"/>
    <w:rsid w:val="007E7A19"/>
    <w:rsid w:val="007F101A"/>
    <w:rsid w:val="007F2F2B"/>
    <w:rsid w:val="007F7246"/>
    <w:rsid w:val="008054F5"/>
    <w:rsid w:val="00807F42"/>
    <w:rsid w:val="00810A2B"/>
    <w:rsid w:val="00816A8F"/>
    <w:rsid w:val="00820869"/>
    <w:rsid w:val="008209E7"/>
    <w:rsid w:val="008215F7"/>
    <w:rsid w:val="00823C24"/>
    <w:rsid w:val="00832533"/>
    <w:rsid w:val="00834011"/>
    <w:rsid w:val="00835297"/>
    <w:rsid w:val="00836093"/>
    <w:rsid w:val="008437F2"/>
    <w:rsid w:val="00847D0C"/>
    <w:rsid w:val="00852F61"/>
    <w:rsid w:val="008552AE"/>
    <w:rsid w:val="00857DE6"/>
    <w:rsid w:val="0086716A"/>
    <w:rsid w:val="00872FBE"/>
    <w:rsid w:val="00876EFC"/>
    <w:rsid w:val="00880913"/>
    <w:rsid w:val="00880AA7"/>
    <w:rsid w:val="00881DBF"/>
    <w:rsid w:val="00885D43"/>
    <w:rsid w:val="0089180D"/>
    <w:rsid w:val="00896635"/>
    <w:rsid w:val="00897ED3"/>
    <w:rsid w:val="008A2F7B"/>
    <w:rsid w:val="008B2E02"/>
    <w:rsid w:val="008B31A2"/>
    <w:rsid w:val="008C20B3"/>
    <w:rsid w:val="008C3FDA"/>
    <w:rsid w:val="008D1C81"/>
    <w:rsid w:val="008D1FDB"/>
    <w:rsid w:val="008D2825"/>
    <w:rsid w:val="008D337D"/>
    <w:rsid w:val="008D41AE"/>
    <w:rsid w:val="008D5521"/>
    <w:rsid w:val="008F1692"/>
    <w:rsid w:val="008F1E72"/>
    <w:rsid w:val="009007F0"/>
    <w:rsid w:val="0090191A"/>
    <w:rsid w:val="00904421"/>
    <w:rsid w:val="00905C4A"/>
    <w:rsid w:val="00907B7B"/>
    <w:rsid w:val="00907DAF"/>
    <w:rsid w:val="00914115"/>
    <w:rsid w:val="009148C7"/>
    <w:rsid w:val="00921F19"/>
    <w:rsid w:val="0093029B"/>
    <w:rsid w:val="009311CA"/>
    <w:rsid w:val="00931E84"/>
    <w:rsid w:val="00934AFC"/>
    <w:rsid w:val="009356C2"/>
    <w:rsid w:val="00945914"/>
    <w:rsid w:val="00946AD2"/>
    <w:rsid w:val="00947B6B"/>
    <w:rsid w:val="00947CD6"/>
    <w:rsid w:val="00956AA0"/>
    <w:rsid w:val="00956B02"/>
    <w:rsid w:val="009629BF"/>
    <w:rsid w:val="00962F6D"/>
    <w:rsid w:val="00965260"/>
    <w:rsid w:val="00967F23"/>
    <w:rsid w:val="00977892"/>
    <w:rsid w:val="00982710"/>
    <w:rsid w:val="00982F40"/>
    <w:rsid w:val="00983149"/>
    <w:rsid w:val="009855FE"/>
    <w:rsid w:val="009866CA"/>
    <w:rsid w:val="009867B4"/>
    <w:rsid w:val="00993537"/>
    <w:rsid w:val="00995329"/>
    <w:rsid w:val="00996A85"/>
    <w:rsid w:val="009A0695"/>
    <w:rsid w:val="009A46DE"/>
    <w:rsid w:val="009B182A"/>
    <w:rsid w:val="009B20AF"/>
    <w:rsid w:val="009C42C7"/>
    <w:rsid w:val="009C5B7C"/>
    <w:rsid w:val="009C7C55"/>
    <w:rsid w:val="009D6AD9"/>
    <w:rsid w:val="009D756A"/>
    <w:rsid w:val="009E2B9F"/>
    <w:rsid w:val="009E463F"/>
    <w:rsid w:val="009E6368"/>
    <w:rsid w:val="009E646A"/>
    <w:rsid w:val="009F33E2"/>
    <w:rsid w:val="009F60EB"/>
    <w:rsid w:val="00A03239"/>
    <w:rsid w:val="00A04852"/>
    <w:rsid w:val="00A05DC3"/>
    <w:rsid w:val="00A0622D"/>
    <w:rsid w:val="00A14050"/>
    <w:rsid w:val="00A26130"/>
    <w:rsid w:val="00A336D6"/>
    <w:rsid w:val="00A33E66"/>
    <w:rsid w:val="00A35968"/>
    <w:rsid w:val="00A35E8F"/>
    <w:rsid w:val="00A36A74"/>
    <w:rsid w:val="00A404BE"/>
    <w:rsid w:val="00A40E30"/>
    <w:rsid w:val="00A42D2F"/>
    <w:rsid w:val="00A44ECD"/>
    <w:rsid w:val="00A47CDD"/>
    <w:rsid w:val="00A52DFF"/>
    <w:rsid w:val="00A54748"/>
    <w:rsid w:val="00A5527E"/>
    <w:rsid w:val="00A64F88"/>
    <w:rsid w:val="00A73778"/>
    <w:rsid w:val="00A90F79"/>
    <w:rsid w:val="00A947F8"/>
    <w:rsid w:val="00A976EA"/>
    <w:rsid w:val="00AA00D9"/>
    <w:rsid w:val="00AB3219"/>
    <w:rsid w:val="00AB3C2A"/>
    <w:rsid w:val="00AB4027"/>
    <w:rsid w:val="00AB6B48"/>
    <w:rsid w:val="00AC0710"/>
    <w:rsid w:val="00AC2CEA"/>
    <w:rsid w:val="00AC3267"/>
    <w:rsid w:val="00AD1361"/>
    <w:rsid w:val="00AD703C"/>
    <w:rsid w:val="00AE0773"/>
    <w:rsid w:val="00AE16D2"/>
    <w:rsid w:val="00AE3D1F"/>
    <w:rsid w:val="00AE6116"/>
    <w:rsid w:val="00B015DF"/>
    <w:rsid w:val="00B01F83"/>
    <w:rsid w:val="00B11388"/>
    <w:rsid w:val="00B2302A"/>
    <w:rsid w:val="00B270F5"/>
    <w:rsid w:val="00B31123"/>
    <w:rsid w:val="00B328BB"/>
    <w:rsid w:val="00B32CD1"/>
    <w:rsid w:val="00B410A4"/>
    <w:rsid w:val="00B43CD7"/>
    <w:rsid w:val="00B465CB"/>
    <w:rsid w:val="00B51907"/>
    <w:rsid w:val="00B51FCE"/>
    <w:rsid w:val="00B54A0B"/>
    <w:rsid w:val="00B54C55"/>
    <w:rsid w:val="00B75D94"/>
    <w:rsid w:val="00B7673D"/>
    <w:rsid w:val="00B8244D"/>
    <w:rsid w:val="00B847ED"/>
    <w:rsid w:val="00B86D57"/>
    <w:rsid w:val="00B969E6"/>
    <w:rsid w:val="00BA0600"/>
    <w:rsid w:val="00BA3406"/>
    <w:rsid w:val="00BA3588"/>
    <w:rsid w:val="00BA4EBA"/>
    <w:rsid w:val="00BA510A"/>
    <w:rsid w:val="00BB2A46"/>
    <w:rsid w:val="00BB4CED"/>
    <w:rsid w:val="00BB4D14"/>
    <w:rsid w:val="00BB4E76"/>
    <w:rsid w:val="00BD024C"/>
    <w:rsid w:val="00BD1976"/>
    <w:rsid w:val="00BD23FB"/>
    <w:rsid w:val="00BD611F"/>
    <w:rsid w:val="00BE759F"/>
    <w:rsid w:val="00BF2F14"/>
    <w:rsid w:val="00BF3BED"/>
    <w:rsid w:val="00BF4071"/>
    <w:rsid w:val="00BF59BD"/>
    <w:rsid w:val="00C16207"/>
    <w:rsid w:val="00C16CE7"/>
    <w:rsid w:val="00C173B4"/>
    <w:rsid w:val="00C1774A"/>
    <w:rsid w:val="00C20BC4"/>
    <w:rsid w:val="00C2114F"/>
    <w:rsid w:val="00C21CED"/>
    <w:rsid w:val="00C22DB6"/>
    <w:rsid w:val="00C25ED2"/>
    <w:rsid w:val="00C270C2"/>
    <w:rsid w:val="00C2766B"/>
    <w:rsid w:val="00C30AA1"/>
    <w:rsid w:val="00C30F2F"/>
    <w:rsid w:val="00C36050"/>
    <w:rsid w:val="00C36F5B"/>
    <w:rsid w:val="00C371F7"/>
    <w:rsid w:val="00C41816"/>
    <w:rsid w:val="00C4235C"/>
    <w:rsid w:val="00C42F6F"/>
    <w:rsid w:val="00C43864"/>
    <w:rsid w:val="00C46DD9"/>
    <w:rsid w:val="00C54B13"/>
    <w:rsid w:val="00C63868"/>
    <w:rsid w:val="00C70843"/>
    <w:rsid w:val="00C709B9"/>
    <w:rsid w:val="00C71EC7"/>
    <w:rsid w:val="00C7350D"/>
    <w:rsid w:val="00C763BB"/>
    <w:rsid w:val="00C80987"/>
    <w:rsid w:val="00C83631"/>
    <w:rsid w:val="00C9207F"/>
    <w:rsid w:val="00C92642"/>
    <w:rsid w:val="00C96313"/>
    <w:rsid w:val="00CA224A"/>
    <w:rsid w:val="00CA3ADF"/>
    <w:rsid w:val="00CA6CCA"/>
    <w:rsid w:val="00CB4A6F"/>
    <w:rsid w:val="00CB6DEC"/>
    <w:rsid w:val="00CC4CD6"/>
    <w:rsid w:val="00CD2C71"/>
    <w:rsid w:val="00CE4A5D"/>
    <w:rsid w:val="00CE5B74"/>
    <w:rsid w:val="00CF4509"/>
    <w:rsid w:val="00CF6CCF"/>
    <w:rsid w:val="00CF73EE"/>
    <w:rsid w:val="00CF7AC2"/>
    <w:rsid w:val="00D04F50"/>
    <w:rsid w:val="00D1334F"/>
    <w:rsid w:val="00D14A9D"/>
    <w:rsid w:val="00D15500"/>
    <w:rsid w:val="00D16766"/>
    <w:rsid w:val="00D23A2E"/>
    <w:rsid w:val="00D24E5C"/>
    <w:rsid w:val="00D256F5"/>
    <w:rsid w:val="00D269BB"/>
    <w:rsid w:val="00D32570"/>
    <w:rsid w:val="00D404D5"/>
    <w:rsid w:val="00D40DA4"/>
    <w:rsid w:val="00D53D77"/>
    <w:rsid w:val="00D621ED"/>
    <w:rsid w:val="00D644D1"/>
    <w:rsid w:val="00D710E9"/>
    <w:rsid w:val="00D73F83"/>
    <w:rsid w:val="00D84DA0"/>
    <w:rsid w:val="00D93B70"/>
    <w:rsid w:val="00D96BAC"/>
    <w:rsid w:val="00DA3119"/>
    <w:rsid w:val="00DB4087"/>
    <w:rsid w:val="00DB5E8F"/>
    <w:rsid w:val="00DC4680"/>
    <w:rsid w:val="00DD1CD8"/>
    <w:rsid w:val="00DD36EA"/>
    <w:rsid w:val="00DD47CC"/>
    <w:rsid w:val="00DE175F"/>
    <w:rsid w:val="00DE22FD"/>
    <w:rsid w:val="00DE3A82"/>
    <w:rsid w:val="00DE7678"/>
    <w:rsid w:val="00DF00CD"/>
    <w:rsid w:val="00DF0C0C"/>
    <w:rsid w:val="00DF1791"/>
    <w:rsid w:val="00DF6655"/>
    <w:rsid w:val="00E05799"/>
    <w:rsid w:val="00E05A36"/>
    <w:rsid w:val="00E06FB7"/>
    <w:rsid w:val="00E10330"/>
    <w:rsid w:val="00E154F8"/>
    <w:rsid w:val="00E20BF8"/>
    <w:rsid w:val="00E24502"/>
    <w:rsid w:val="00E26A54"/>
    <w:rsid w:val="00E34BDF"/>
    <w:rsid w:val="00E40D47"/>
    <w:rsid w:val="00E47E7A"/>
    <w:rsid w:val="00E509A2"/>
    <w:rsid w:val="00E5101B"/>
    <w:rsid w:val="00E51227"/>
    <w:rsid w:val="00E5312C"/>
    <w:rsid w:val="00E53E71"/>
    <w:rsid w:val="00E57564"/>
    <w:rsid w:val="00E623D6"/>
    <w:rsid w:val="00E663C3"/>
    <w:rsid w:val="00E708A6"/>
    <w:rsid w:val="00E73937"/>
    <w:rsid w:val="00E777BB"/>
    <w:rsid w:val="00E7792B"/>
    <w:rsid w:val="00E87698"/>
    <w:rsid w:val="00E91709"/>
    <w:rsid w:val="00E95CE6"/>
    <w:rsid w:val="00EA1565"/>
    <w:rsid w:val="00EA184C"/>
    <w:rsid w:val="00EA4FF3"/>
    <w:rsid w:val="00EA66A2"/>
    <w:rsid w:val="00EB20DA"/>
    <w:rsid w:val="00EB25D4"/>
    <w:rsid w:val="00EB3253"/>
    <w:rsid w:val="00EB63E3"/>
    <w:rsid w:val="00EB777F"/>
    <w:rsid w:val="00EC273F"/>
    <w:rsid w:val="00EC4C51"/>
    <w:rsid w:val="00EC5140"/>
    <w:rsid w:val="00EC6035"/>
    <w:rsid w:val="00EC677E"/>
    <w:rsid w:val="00ED29F2"/>
    <w:rsid w:val="00ED396C"/>
    <w:rsid w:val="00ED3D0A"/>
    <w:rsid w:val="00ED74DE"/>
    <w:rsid w:val="00EE59EF"/>
    <w:rsid w:val="00EF1484"/>
    <w:rsid w:val="00EF2478"/>
    <w:rsid w:val="00EF2A0B"/>
    <w:rsid w:val="00EF57FE"/>
    <w:rsid w:val="00F02DA5"/>
    <w:rsid w:val="00F13BFF"/>
    <w:rsid w:val="00F14520"/>
    <w:rsid w:val="00F15967"/>
    <w:rsid w:val="00F1730A"/>
    <w:rsid w:val="00F219C9"/>
    <w:rsid w:val="00F22761"/>
    <w:rsid w:val="00F24668"/>
    <w:rsid w:val="00F24972"/>
    <w:rsid w:val="00F341FC"/>
    <w:rsid w:val="00F359D5"/>
    <w:rsid w:val="00F37D3F"/>
    <w:rsid w:val="00F52043"/>
    <w:rsid w:val="00F5259A"/>
    <w:rsid w:val="00F52944"/>
    <w:rsid w:val="00F55700"/>
    <w:rsid w:val="00F607BC"/>
    <w:rsid w:val="00F67887"/>
    <w:rsid w:val="00F7149A"/>
    <w:rsid w:val="00F77627"/>
    <w:rsid w:val="00F83797"/>
    <w:rsid w:val="00F91B73"/>
    <w:rsid w:val="00FA0F02"/>
    <w:rsid w:val="00FA424D"/>
    <w:rsid w:val="00FA6145"/>
    <w:rsid w:val="00FA6C94"/>
    <w:rsid w:val="00FB7F89"/>
    <w:rsid w:val="00FC1C9A"/>
    <w:rsid w:val="00FC61A1"/>
    <w:rsid w:val="00FD0A5A"/>
    <w:rsid w:val="00FD32B1"/>
    <w:rsid w:val="00FD3FFB"/>
    <w:rsid w:val="00FD6774"/>
    <w:rsid w:val="00FF1334"/>
    <w:rsid w:val="00FF537E"/>
    <w:rsid w:val="00FF6C20"/>
    <w:rsid w:val="00FF7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B769"/>
  <w15:chartTrackingRefBased/>
  <w15:docId w15:val="{01C8010B-4FB2-4540-A700-DD5F47A9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pt-PT"/>
    </w:rPr>
  </w:style>
  <w:style w:type="paragraph" w:styleId="Heading1">
    <w:name w:val="heading 1"/>
    <w:basedOn w:val="Normal"/>
    <w:next w:val="Normal"/>
    <w:link w:val="Heading1Char"/>
    <w:uiPriority w:val="9"/>
    <w:qFormat/>
    <w:rsid w:val="00703D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64009"/>
    <w:pPr>
      <w:spacing w:after="0" w:line="240" w:lineRule="auto"/>
      <w:ind w:left="-360"/>
      <w:jc w:val="both"/>
    </w:pPr>
    <w:rPr>
      <w:rFonts w:ascii="Times New Roman" w:eastAsia="Times New Roman" w:hAnsi="Times New Roman" w:cs="Times New Roman"/>
      <w:szCs w:val="24"/>
      <w:lang w:val="en-US"/>
    </w:rPr>
  </w:style>
  <w:style w:type="character" w:customStyle="1" w:styleId="BodyTextIndentChar">
    <w:name w:val="Body Text Indent Char"/>
    <w:basedOn w:val="DefaultParagraphFont"/>
    <w:link w:val="BodyTextIndent"/>
    <w:rsid w:val="00364009"/>
    <w:rPr>
      <w:rFonts w:ascii="Times New Roman" w:eastAsia="Times New Roman" w:hAnsi="Times New Roman" w:cs="Times New Roman"/>
      <w:noProof/>
      <w:szCs w:val="24"/>
      <w:lang w:val="en-US"/>
    </w:rPr>
  </w:style>
  <w:style w:type="paragraph" w:styleId="FootnoteText">
    <w:name w:val="footnote text"/>
    <w:basedOn w:val="Normal"/>
    <w:link w:val="FootnoteTextChar"/>
    <w:uiPriority w:val="99"/>
    <w:semiHidden/>
    <w:unhideWhenUsed/>
    <w:rsid w:val="003C29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2978"/>
    <w:rPr>
      <w:sz w:val="20"/>
      <w:szCs w:val="20"/>
    </w:rPr>
  </w:style>
  <w:style w:type="character" w:styleId="FootnoteReference">
    <w:name w:val="footnote reference"/>
    <w:basedOn w:val="DefaultParagraphFont"/>
    <w:uiPriority w:val="99"/>
    <w:semiHidden/>
    <w:unhideWhenUsed/>
    <w:rsid w:val="003C2978"/>
    <w:rPr>
      <w:vertAlign w:val="superscript"/>
    </w:rPr>
  </w:style>
  <w:style w:type="character" w:styleId="Hyperlink">
    <w:name w:val="Hyperlink"/>
    <w:basedOn w:val="DefaultParagraphFont"/>
    <w:uiPriority w:val="99"/>
    <w:unhideWhenUsed/>
    <w:rsid w:val="00631F3D"/>
    <w:rPr>
      <w:color w:val="0563C1" w:themeColor="hyperlink"/>
      <w:u w:val="single"/>
    </w:rPr>
  </w:style>
  <w:style w:type="character" w:customStyle="1" w:styleId="UnresolvedMention">
    <w:name w:val="Unresolved Mention"/>
    <w:basedOn w:val="DefaultParagraphFont"/>
    <w:uiPriority w:val="99"/>
    <w:semiHidden/>
    <w:unhideWhenUsed/>
    <w:rsid w:val="003C47AF"/>
    <w:rPr>
      <w:color w:val="605E5C"/>
      <w:shd w:val="clear" w:color="auto" w:fill="E1DFDD"/>
    </w:rPr>
  </w:style>
  <w:style w:type="character" w:styleId="CommentReference">
    <w:name w:val="annotation reference"/>
    <w:basedOn w:val="DefaultParagraphFont"/>
    <w:uiPriority w:val="99"/>
    <w:semiHidden/>
    <w:unhideWhenUsed/>
    <w:rsid w:val="009D6AD9"/>
    <w:rPr>
      <w:sz w:val="16"/>
      <w:szCs w:val="16"/>
    </w:rPr>
  </w:style>
  <w:style w:type="paragraph" w:styleId="CommentText">
    <w:name w:val="annotation text"/>
    <w:basedOn w:val="Normal"/>
    <w:link w:val="CommentTextChar"/>
    <w:uiPriority w:val="99"/>
    <w:semiHidden/>
    <w:unhideWhenUsed/>
    <w:rsid w:val="009D6AD9"/>
    <w:pPr>
      <w:spacing w:line="240" w:lineRule="auto"/>
    </w:pPr>
    <w:rPr>
      <w:sz w:val="20"/>
      <w:szCs w:val="20"/>
    </w:rPr>
  </w:style>
  <w:style w:type="character" w:customStyle="1" w:styleId="CommentTextChar">
    <w:name w:val="Comment Text Char"/>
    <w:basedOn w:val="DefaultParagraphFont"/>
    <w:link w:val="CommentText"/>
    <w:uiPriority w:val="99"/>
    <w:semiHidden/>
    <w:rsid w:val="009D6AD9"/>
    <w:rPr>
      <w:sz w:val="20"/>
      <w:szCs w:val="20"/>
    </w:rPr>
  </w:style>
  <w:style w:type="paragraph" w:styleId="CommentSubject">
    <w:name w:val="annotation subject"/>
    <w:basedOn w:val="CommentText"/>
    <w:next w:val="CommentText"/>
    <w:link w:val="CommentSubjectChar"/>
    <w:uiPriority w:val="99"/>
    <w:semiHidden/>
    <w:unhideWhenUsed/>
    <w:rsid w:val="009D6AD9"/>
    <w:rPr>
      <w:b/>
      <w:bCs/>
    </w:rPr>
  </w:style>
  <w:style w:type="character" w:customStyle="1" w:styleId="CommentSubjectChar">
    <w:name w:val="Comment Subject Char"/>
    <w:basedOn w:val="CommentTextChar"/>
    <w:link w:val="CommentSubject"/>
    <w:uiPriority w:val="99"/>
    <w:semiHidden/>
    <w:rsid w:val="009D6AD9"/>
    <w:rPr>
      <w:b/>
      <w:bCs/>
      <w:sz w:val="20"/>
      <w:szCs w:val="20"/>
    </w:rPr>
  </w:style>
  <w:style w:type="paragraph" w:styleId="BalloonText">
    <w:name w:val="Balloon Text"/>
    <w:basedOn w:val="Normal"/>
    <w:link w:val="BalloonTextChar"/>
    <w:uiPriority w:val="99"/>
    <w:semiHidden/>
    <w:unhideWhenUsed/>
    <w:rsid w:val="009D6A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AD9"/>
    <w:rPr>
      <w:rFonts w:ascii="Segoe UI" w:hAnsi="Segoe UI" w:cs="Segoe UI"/>
      <w:sz w:val="18"/>
      <w:szCs w:val="18"/>
    </w:rPr>
  </w:style>
  <w:style w:type="paragraph" w:styleId="Header">
    <w:name w:val="header"/>
    <w:basedOn w:val="Normal"/>
    <w:link w:val="HeaderChar"/>
    <w:uiPriority w:val="99"/>
    <w:unhideWhenUsed/>
    <w:rsid w:val="00914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8C7"/>
  </w:style>
  <w:style w:type="paragraph" w:styleId="Footer">
    <w:name w:val="footer"/>
    <w:basedOn w:val="Normal"/>
    <w:link w:val="FooterChar"/>
    <w:uiPriority w:val="99"/>
    <w:unhideWhenUsed/>
    <w:rsid w:val="00914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8C7"/>
  </w:style>
  <w:style w:type="character" w:customStyle="1" w:styleId="Heading1Char">
    <w:name w:val="Heading 1 Char"/>
    <w:basedOn w:val="DefaultParagraphFont"/>
    <w:link w:val="Heading1"/>
    <w:uiPriority w:val="9"/>
    <w:rsid w:val="00703D7B"/>
    <w:rPr>
      <w:rFonts w:asciiTheme="majorHAnsi" w:eastAsiaTheme="majorEastAsia" w:hAnsiTheme="majorHAnsi" w:cstheme="majorBidi"/>
      <w:noProof/>
      <w:color w:val="2F5496" w:themeColor="accent1" w:themeShade="BF"/>
      <w:sz w:val="32"/>
      <w:szCs w:val="32"/>
      <w:lang w:val="pt-PT"/>
    </w:rPr>
  </w:style>
  <w:style w:type="paragraph" w:styleId="ListParagraph">
    <w:name w:val="List Paragraph"/>
    <w:basedOn w:val="Normal"/>
    <w:uiPriority w:val="34"/>
    <w:qFormat/>
    <w:rsid w:val="00E663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ome.iscte-iul.pt/~apad/PrisoesEuropa/relatorio.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positorio.iscte-iul.p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F76B08DE8C26B42B2585BD991D97FC1" ma:contentTypeVersion="7" ma:contentTypeDescription="Criar um novo documento." ma:contentTypeScope="" ma:versionID="00afc885a6a67f99bae5dc85642706b7">
  <xsd:schema xmlns:xsd="http://www.w3.org/2001/XMLSchema" xmlns:xs="http://www.w3.org/2001/XMLSchema" xmlns:p="http://schemas.microsoft.com/office/2006/metadata/properties" xmlns:ns3="7bac7f6d-bb1c-4cf5-8054-70832b4f4be6" xmlns:ns4="e8a5bfb1-4499-4ff5-bda2-94832a0415b8" targetNamespace="http://schemas.microsoft.com/office/2006/metadata/properties" ma:root="true" ma:fieldsID="93e3a1735d2c2049cda7cfc074418b2f" ns3:_="" ns4:_="">
    <xsd:import namespace="7bac7f6d-bb1c-4cf5-8054-70832b4f4be6"/>
    <xsd:import namespace="e8a5bfb1-4499-4ff5-bda2-94832a0415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c7f6d-bb1c-4cf5-8054-70832b4f4b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bfb1-4499-4ff5-bda2-94832a0415b8" elementFormDefault="qualified">
    <xsd:import namespace="http://schemas.microsoft.com/office/2006/documentManagement/types"/>
    <xsd:import namespace="http://schemas.microsoft.com/office/infopath/2007/PartnerControls"/>
    <xsd:element name="SharedWithUsers" ma:index="10" nillable="true" ma:displayName="Partilhado Com"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description="" ma:internalName="SharedWithDetails" ma:readOnly="true">
      <xsd:simpleType>
        <xsd:restriction base="dms:Note">
          <xsd:maxLength value="255"/>
        </xsd:restriction>
      </xsd:simpleType>
    </xsd:element>
    <xsd:element name="SharingHintHash" ma:index="12" nillable="true" ma:displayName="Hash de Sugestão de Partilha"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C1991-A20D-4332-8DD4-1A1DB3D130A3}">
  <ds:schemaRefs>
    <ds:schemaRef ds:uri="http://schemas.microsoft.com/sharepoint/v3/contenttype/forms"/>
  </ds:schemaRefs>
</ds:datastoreItem>
</file>

<file path=customXml/itemProps2.xml><?xml version="1.0" encoding="utf-8"?>
<ds:datastoreItem xmlns:ds="http://schemas.openxmlformats.org/officeDocument/2006/customXml" ds:itemID="{C7174978-18FF-488D-810F-0F5BD57D1E5C}">
  <ds:schemaRefs>
    <ds:schemaRef ds:uri="http://schemas.microsoft.com/office/2006/documentManagement/types"/>
    <ds:schemaRef ds:uri="http://schemas.openxmlformats.org/package/2006/metadata/core-properties"/>
    <ds:schemaRef ds:uri="http://purl.org/dc/dcmitype/"/>
    <ds:schemaRef ds:uri="http://purl.org/dc/elements/1.1/"/>
    <ds:schemaRef ds:uri="e8a5bfb1-4499-4ff5-bda2-94832a0415b8"/>
    <ds:schemaRef ds:uri="http://schemas.microsoft.com/office/2006/metadata/properties"/>
    <ds:schemaRef ds:uri="7bac7f6d-bb1c-4cf5-8054-70832b4f4be6"/>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6C491BE2-E15E-4269-8C2B-CBC3C2565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c7f6d-bb1c-4cf5-8054-70832b4f4be6"/>
    <ds:schemaRef ds:uri="e8a5bfb1-4499-4ff5-bda2-94832a041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CB9246-709B-4A37-AEEB-9D91E9056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4820</Words>
  <Characters>26031</Characters>
  <Application>Microsoft Office Word</Application>
  <DocSecurity>0</DocSecurity>
  <Lines>216</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Nuno Martins</dc:creator>
  <cp:keywords/>
  <dc:description/>
  <cp:lastModifiedBy>Antonio Dores</cp:lastModifiedBy>
  <cp:revision>3</cp:revision>
  <dcterms:created xsi:type="dcterms:W3CDTF">2019-09-23T15:13:00Z</dcterms:created>
  <dcterms:modified xsi:type="dcterms:W3CDTF">2019-09-23T15:19:00Z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0x010100AF76B08DE8C26B42B2585BD991D97FC1</vt:lpwstr>
  </property>
</Properties>
</file>