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7B" w:rsidRDefault="00D3187B" w:rsidP="00D3187B">
      <w:pPr>
        <w:shd w:val="clear" w:color="auto" w:fill="FFFFFF"/>
        <w:rPr>
          <w:rFonts w:eastAsia="Times New Roman"/>
          <w:color w:val="212121"/>
        </w:rPr>
      </w:pP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O FIM DE UMA ERA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 xml:space="preserve">De Milão, onde vive e está isolado, o escritor italiano Antonio </w:t>
      </w:r>
      <w:proofErr w:type="spellStart"/>
      <w:r>
        <w:rPr>
          <w:rFonts w:eastAsia="Times New Roman"/>
        </w:rPr>
        <w:t>Scurati</w:t>
      </w:r>
      <w:proofErr w:type="spellEnd"/>
      <w:r>
        <w:rPr>
          <w:rFonts w:eastAsia="Times New Roman"/>
        </w:rPr>
        <w:t xml:space="preserve"> escreve o que vê da janela da sua casa.</w:t>
      </w:r>
    </w:p>
    <w:p w:rsidR="00D3187B" w:rsidRDefault="00D3187B" w:rsidP="00D3187B">
      <w:pPr>
        <w:rPr>
          <w:rFonts w:eastAsia="Times New Roman"/>
        </w:rPr>
      </w:pP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 xml:space="preserve">"Como posso convencer a minha mulher de que, enquanto olho pela janela, estou a trabalhar? — perguntava-se Joseph </w:t>
      </w:r>
      <w:proofErr w:type="spellStart"/>
      <w:r>
        <w:rPr>
          <w:rFonts w:eastAsia="Times New Roman"/>
        </w:rPr>
        <w:t>Conrad</w:t>
      </w:r>
      <w:proofErr w:type="spellEnd"/>
      <w:r>
        <w:rPr>
          <w:rFonts w:eastAsia="Times New Roman"/>
        </w:rPr>
        <w:t xml:space="preserve"> no início do século passado.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Eu, em vez disso, pergunto-me: como posso explicar à minha filha que, quando olho pela janela, vejo o fim de uma era?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A era em que ela nasceu, mas que não conhecerá, a era do mais longo e distraído período de paz e prosperidade desfrutado na história da Humanidade.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Vivo em Milão, até ontem a mais evoluída, rica e brilhante cidade de Itália, uma das mais desejadas do mundo. A cidade da moda, do design, da Expo.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 xml:space="preserve">A cidade do aperitivo, que deu ao mundo o </w:t>
      </w:r>
      <w:proofErr w:type="spellStart"/>
      <w:r>
        <w:rPr>
          <w:rFonts w:eastAsia="Times New Roman"/>
        </w:rPr>
        <w:t>Negroni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Sbagliato</w:t>
      </w:r>
      <w:proofErr w:type="spellEnd"/>
      <w:r>
        <w:rPr>
          <w:rFonts w:eastAsia="Times New Roman"/>
        </w:rPr>
        <w:t xml:space="preserve"> e a </w:t>
      </w:r>
      <w:proofErr w:type="spellStart"/>
      <w:r>
        <w:rPr>
          <w:rFonts w:eastAsia="Times New Roman"/>
        </w:rPr>
        <w:t>happy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hour</w:t>
      </w:r>
      <w:proofErr w:type="spellEnd"/>
      <w:r>
        <w:rPr>
          <w:rFonts w:eastAsia="Times New Roman"/>
        </w:rPr>
        <w:t xml:space="preserve"> e que hoje é a capital mundial do Covid-19, a capital da região que, sozinha, soma trinta mil contágios confirmados e três mil mortos.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Uma taxa de mortalidade de 10%, os caixões empilhados à frente dos pavilhões dos hospitais, uma pestilência vaporosa que paira sobre as torres da sua catedral como sobre as cidades amaldiçoadas das antigas tragédias gregas.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As sirenes das ambulâncias tornaram-se a banda sonora dos nossos dias; as nossas noites são atormentadas por homens adultos que choramingam no sono: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-- O que é, sentes-te bem?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-- Nada, não é nada, volta a dormir.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Milhares de amigos, parentes e conhecidos tossem até cuspir sangue, sozinhos, fora de todas as estatísticas e sem qualquer assistência, nas camas dos seus estúdios decorados por arquitetos de renome.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Se, neste momento, olhar pela janela, vejo uma pobre loja de conveniência gerida com admirável diligência por imigrantes cingaleses.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 xml:space="preserve">Até ontem, era uma singular anomalia neste bairro </w:t>
      </w:r>
      <w:proofErr w:type="spellStart"/>
      <w:r>
        <w:rPr>
          <w:rFonts w:eastAsia="Times New Roman"/>
        </w:rPr>
        <w:t>semicentral</w:t>
      </w:r>
      <w:proofErr w:type="spellEnd"/>
      <w:r>
        <w:rPr>
          <w:rFonts w:eastAsia="Times New Roman"/>
        </w:rPr>
        <w:t xml:space="preserve"> e, ao seu modo elegante, uma nota dissonante.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Hoje é um lugar de peregrinação. Na fila para o pão em frente às suas vitrinas despidas, vejo homens e mulheres que até ontem o desdenhavam por não ter a sua marca preferida de farinha.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 xml:space="preserve">Ficam, apoiados pela disciplina do desânimo, a um metro de distância uns dos outros, ao mesmo tempo ameaçadores e ameaçados, com máscaras improvisadas, feitas de pedaços de tecido com os quais, até ontem, protegiam as plantas exóticas do seu </w:t>
      </w:r>
      <w:proofErr w:type="spellStart"/>
      <w:r>
        <w:rPr>
          <w:rFonts w:eastAsia="Times New Roman"/>
        </w:rPr>
        <w:t>roof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garden</w:t>
      </w:r>
      <w:proofErr w:type="spellEnd"/>
      <w:r>
        <w:rPr>
          <w:rFonts w:eastAsia="Times New Roman"/>
        </w:rPr>
        <w:t>, gazes desfiadas penduradas nos seus rostos com a melancolia mole dos restos de uma era acabada.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Vejo estes homens e estas mulheres tristes, incongruentes consigo mesmos.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Olho-os. Não tenho nenhuma intenção de os diminuir ou de troçar deles.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São homens e mulheres adultos, contudo por cima das máscaras mostram o olhar assustado das crianças carentes.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Chegaram totalmente despreparados ao seu encontro com a história e, no entanto, precisamente por este motivo, são homens e mulheres corajosos.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 xml:space="preserve">Fizeram parte do pedaço mais abastado, protegido, longevo, bem vestido, nutrido e cuidado da Humanidade a pisar a face da Terra e, agora, na casa </w:t>
      </w:r>
      <w:proofErr w:type="gramStart"/>
      <w:r>
        <w:rPr>
          <w:rFonts w:eastAsia="Times New Roman"/>
        </w:rPr>
        <w:t>dos cinquenta</w:t>
      </w:r>
      <w:proofErr w:type="gramEnd"/>
      <w:r>
        <w:rPr>
          <w:rFonts w:eastAsia="Times New Roman"/>
        </w:rPr>
        <w:t>, estão na fila do pão.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A sua aprendizagem na vida foi uma longa aprendizagem da irrealidade televisiva.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 xml:space="preserve">Tinham vinte anos quando assistiram, a partir das suas salas de estar, à primeira guerra da história humana ao vivo na televisão, trinta quando foram alvejados através dos </w:t>
      </w:r>
      <w:r>
        <w:rPr>
          <w:rFonts w:eastAsia="Times New Roman"/>
        </w:rPr>
        <w:lastRenderedPageBreak/>
        <w:t xml:space="preserve">televisores pelo terror </w:t>
      </w:r>
      <w:proofErr w:type="spellStart"/>
      <w:r>
        <w:rPr>
          <w:rFonts w:eastAsia="Times New Roman"/>
        </w:rPr>
        <w:t>midiático</w:t>
      </w:r>
      <w:proofErr w:type="spellEnd"/>
      <w:r>
        <w:rPr>
          <w:rFonts w:eastAsia="Times New Roman"/>
        </w:rPr>
        <w:t>, quarenta quando a odisseia dos condenados da terra aterrou nas praias das suas férias.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 xml:space="preserve">Todos encontros fatídicos que não poderiam perder. As grandes cenas da sua existência foram consumidas em eventos </w:t>
      </w:r>
      <w:proofErr w:type="spellStart"/>
      <w:r>
        <w:rPr>
          <w:rFonts w:eastAsia="Times New Roman"/>
        </w:rPr>
        <w:t>midiáticos</w:t>
      </w:r>
      <w:proofErr w:type="spellEnd"/>
      <w:r>
        <w:rPr>
          <w:rFonts w:eastAsia="Times New Roman"/>
        </w:rPr>
        <w:t>, foram guerreiros de sala, banhistas nas praias dos migrantes, veteranos traumatizados pelas noites passadas em frente à televisão. E agora estão na fila do pão.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 xml:space="preserve">A sua infância foi uma </w:t>
      </w:r>
      <w:proofErr w:type="spellStart"/>
      <w:r>
        <w:rPr>
          <w:rFonts w:eastAsia="Times New Roman"/>
        </w:rPr>
        <w:t>mangá</w:t>
      </w:r>
      <w:proofErr w:type="spellEnd"/>
      <w:r>
        <w:rPr>
          <w:rFonts w:eastAsia="Times New Roman"/>
        </w:rPr>
        <w:t xml:space="preserve"> japonesa, a sua juventude uma festa de piscina — lembram-se? Era sábado à noite e íamos a uma festa; era sempre sábado à noite e íamos sempre a uma festa —, a sua idade adulta é um tributo a uma trindade insossa e feroz: o frenesi do trabalho, os verões na praia, o sublime do spa.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Viveram bem, melhor do que qualquer outra pessoa, mas quanto mais viviam, mais inexperientes eram na vida: nunca conheceram o terror da guerra, nunca foram tocados pelo sentimento trágico da existência, nunca viveram uma questão sobre o seu lugar no universo.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E agora, aos cinquenta anos, com os cabelos já brancos, o abdómen prolapso e a ânsia que lhes incomoda os pulmões, estão na fila do pão.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Turistas compulsivos, correram o mundo sem nunca sair de casa e agora a sua casa marca para eles os limites do mundo; sofreram quase só dramas interiores e agora o drama da história catapulta-os para a linha de fogo de uma pandemia global; têm uma casa na praia e um carro de última geração, mas agora estão na fila do pão; tiveram mais cães do que filhos e agora arriscam as suas vidas para levar o seu caniche a mijar.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Olho-os da janela do meu estúdio enquanto escrevo.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Observo-os enquanto o número de mortes sobe para quatro mil, enquanto o contágio cresce exponencialmente, enquanto sustenho a respiração para não inalar o ar do tempo.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Olho-os e compadeço-me deles porque foram a geração mais sortuda da história humana, mas, depois, tocou-lhes viver o fim do seu mundo justamente quando começaram a ficar demasiado velhos para esperar um mundo vindouro.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Porém, terão de o fazer. E o farão, estou seguro. Vão ter de imaginar o mundo que têm sido obrigados a experimentar nestes dias: um mundo que se questiona sobre como educar os próprios filhos, sobre como preservar um ar respirável, sobre como cuidar de si e dos outros.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Uma era acabou, outra começará.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Amanhã.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Hoje estamos na fila para o pão. Hoje os jornais titulam: "resiste, Milão!" E Milão resiste.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Lanço um último olhar pela janela sobre os meus contemporâneos dos cinquenta anos, os meus concidadãos milaneses, os meus rapazes repentinamente envelhecidos: como são grandes e patéticos com os seus ténis de corrida e as suas máscaras cirúrgicas.</w:t>
      </w: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Tenho piedade, compreendo-os, compadeço-me deles. Dentro de alguns segundos estarei na fila junto deles."</w:t>
      </w:r>
    </w:p>
    <w:p w:rsidR="00D3187B" w:rsidRDefault="00D3187B" w:rsidP="00D3187B">
      <w:pPr>
        <w:rPr>
          <w:rFonts w:eastAsia="Times New Roman"/>
        </w:rPr>
      </w:pPr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 xml:space="preserve">Antonio </w:t>
      </w:r>
      <w:proofErr w:type="spellStart"/>
      <w:r>
        <w:rPr>
          <w:rFonts w:eastAsia="Times New Roman"/>
        </w:rPr>
        <w:t>Scurati</w:t>
      </w:r>
      <w:proofErr w:type="spellEnd"/>
    </w:p>
    <w:p w:rsidR="00D3187B" w:rsidRDefault="00D3187B" w:rsidP="00D3187B">
      <w:pPr>
        <w:rPr>
          <w:rFonts w:eastAsia="Times New Roman"/>
        </w:rPr>
      </w:pPr>
      <w:r>
        <w:rPr>
          <w:rFonts w:eastAsia="Times New Roman"/>
        </w:rPr>
        <w:t>(professor de Linguística e Comunicação na Universidade de Milão)</w:t>
      </w:r>
    </w:p>
    <w:p w:rsidR="001318FC" w:rsidRDefault="001318FC">
      <w:bookmarkStart w:id="0" w:name="_GoBack"/>
      <w:bookmarkEnd w:id="0"/>
    </w:p>
    <w:sectPr w:rsidR="00131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7B"/>
    <w:rsid w:val="001318FC"/>
    <w:rsid w:val="00D3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42E43-966F-4FEC-A328-31126A93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7B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5039</Characters>
  <Application>Microsoft Office Word</Application>
  <DocSecurity>0</DocSecurity>
  <Lines>41</Lines>
  <Paragraphs>11</Paragraphs>
  <ScaleCrop>false</ScaleCrop>
  <Company>ISCTE-IUL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1</cp:revision>
  <dcterms:created xsi:type="dcterms:W3CDTF">2020-04-08T11:45:00Z</dcterms:created>
  <dcterms:modified xsi:type="dcterms:W3CDTF">2020-04-08T11:47:00Z</dcterms:modified>
</cp:coreProperties>
</file>