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8E1" w:rsidRDefault="00AD2B76" w:rsidP="008B52C0">
      <w:pPr>
        <w:pStyle w:val="1"/>
        <w:spacing w:before="0"/>
        <w:rPr>
          <w:rFonts w:asciiTheme="minorHAnsi" w:hAnsiTheme="minorHAnsi"/>
          <w:szCs w:val="22"/>
        </w:rPr>
      </w:pPr>
      <w:bookmarkStart w:id="0" w:name="_GoBack"/>
      <w:r w:rsidRPr="0040196C">
        <w:rPr>
          <w:rFonts w:asciiTheme="minorHAnsi" w:hAnsiTheme="minorHAnsi"/>
          <w:szCs w:val="22"/>
        </w:rPr>
        <w:t>The Breakdown of the “Showcase of the French Policy in West Africa”: Crisis of the Ivorian State Institutions in the Lead-Up the Civil War of 2002-2007</w:t>
      </w:r>
      <w:r w:rsidR="00DF01BB">
        <w:rPr>
          <w:rFonts w:asciiTheme="minorHAnsi" w:hAnsiTheme="minorHAnsi"/>
          <w:szCs w:val="22"/>
        </w:rPr>
        <w:t xml:space="preserve"> through the lens of Dependency Theory</w:t>
      </w:r>
      <w:bookmarkEnd w:id="0"/>
      <w:r w:rsidR="00F55914">
        <w:rPr>
          <w:rStyle w:val="ac"/>
          <w:rFonts w:asciiTheme="minorHAnsi" w:hAnsiTheme="minorHAnsi"/>
          <w:szCs w:val="22"/>
        </w:rPr>
        <w:footnoteReference w:id="1"/>
      </w:r>
    </w:p>
    <w:p w:rsidR="004F5988" w:rsidRPr="004F5988" w:rsidRDefault="004F5988" w:rsidP="004F5988">
      <w:pPr>
        <w:jc w:val="center"/>
      </w:pPr>
      <w:r>
        <w:t>Alexander Shipilov</w:t>
      </w:r>
    </w:p>
    <w:p w:rsidR="00DF01BB" w:rsidRDefault="00DF01BB" w:rsidP="00A93B08">
      <w:pPr>
        <w:jc w:val="both"/>
        <w:rPr>
          <w:rFonts w:asciiTheme="majorHAnsi" w:eastAsiaTheme="majorEastAsia" w:hAnsiTheme="majorHAnsi" w:cstheme="majorBidi"/>
          <w:b/>
          <w:bCs/>
          <w:color w:val="365F91" w:themeColor="accent1" w:themeShade="BF"/>
          <w:szCs w:val="28"/>
        </w:rPr>
      </w:pPr>
      <w:r w:rsidRPr="00DF01BB">
        <w:rPr>
          <w:rFonts w:asciiTheme="majorHAnsi" w:eastAsiaTheme="majorEastAsia" w:hAnsiTheme="majorHAnsi" w:cstheme="majorBidi"/>
          <w:b/>
          <w:bCs/>
          <w:color w:val="365F91" w:themeColor="accent1" w:themeShade="BF"/>
          <w:szCs w:val="28"/>
        </w:rPr>
        <w:t>Abstract</w:t>
      </w:r>
    </w:p>
    <w:p w:rsidR="00DF01BB" w:rsidRDefault="00DF01BB" w:rsidP="00A93B08">
      <w:pPr>
        <w:jc w:val="both"/>
        <w:rPr>
          <w:rFonts w:cs="Times New Roman"/>
        </w:rPr>
      </w:pPr>
      <w:r>
        <w:rPr>
          <w:rFonts w:asciiTheme="majorHAnsi" w:eastAsiaTheme="majorEastAsia" w:hAnsiTheme="majorHAnsi" w:cstheme="majorBidi"/>
          <w:b/>
          <w:bCs/>
          <w:color w:val="365F91" w:themeColor="accent1" w:themeShade="BF"/>
          <w:szCs w:val="28"/>
        </w:rPr>
        <w:tab/>
      </w:r>
      <w:r w:rsidRPr="00DF01BB">
        <w:rPr>
          <w:rFonts w:cs="Times New Roman"/>
        </w:rPr>
        <w:t>The given paper</w:t>
      </w:r>
      <w:r>
        <w:rPr>
          <w:rFonts w:cs="Times New Roman"/>
        </w:rPr>
        <w:t xml:space="preserve"> covers the topic of the Ivorian social, economic and political crisis leading to the civil war in the given country evaluated through the dependency theory analysis. Attention is drawn to the special position of Cote d’Ivoire among former French colonies in West Africa </w:t>
      </w:r>
      <w:r w:rsidR="000E2631">
        <w:rPr>
          <w:rFonts w:cs="Times New Roman"/>
        </w:rPr>
        <w:t>as the showcase of benefits deriving from preservation of close ties with France and simultaneous inability to use these benefits to avoid large-scale crisis. The mechanics of demolition of “the Ivorian miracle” are investigated along with the correlation between the crisis and supposed ultimate instability of the dependent economies. Consequences for the nation-state development in Africa are also addressed.</w:t>
      </w:r>
    </w:p>
    <w:p w:rsidR="000E2631" w:rsidRDefault="000E2631" w:rsidP="000E2631">
      <w:pPr>
        <w:jc w:val="both"/>
        <w:rPr>
          <w:rFonts w:asciiTheme="majorHAnsi" w:eastAsiaTheme="majorEastAsia" w:hAnsiTheme="majorHAnsi" w:cstheme="majorBidi"/>
          <w:b/>
          <w:bCs/>
          <w:color w:val="365F91" w:themeColor="accent1" w:themeShade="BF"/>
          <w:szCs w:val="28"/>
        </w:rPr>
      </w:pPr>
      <w:r>
        <w:rPr>
          <w:rFonts w:asciiTheme="majorHAnsi" w:eastAsiaTheme="majorEastAsia" w:hAnsiTheme="majorHAnsi" w:cstheme="majorBidi"/>
          <w:b/>
          <w:bCs/>
          <w:color w:val="365F91" w:themeColor="accent1" w:themeShade="BF"/>
          <w:szCs w:val="28"/>
        </w:rPr>
        <w:t>Key words</w:t>
      </w:r>
    </w:p>
    <w:p w:rsidR="000E2631" w:rsidRDefault="000E2631" w:rsidP="000E2631">
      <w:pPr>
        <w:ind w:firstLine="720"/>
        <w:jc w:val="both"/>
        <w:rPr>
          <w:rFonts w:cs="Times New Roman"/>
        </w:rPr>
      </w:pPr>
      <w:proofErr w:type="gramStart"/>
      <w:r>
        <w:rPr>
          <w:rFonts w:cs="Times New Roman"/>
        </w:rPr>
        <w:t>Cote d’Ivoire, political crisis, export-oriented economy, dependency, nation-state development.</w:t>
      </w:r>
      <w:proofErr w:type="gramEnd"/>
    </w:p>
    <w:p w:rsidR="00050639" w:rsidRPr="00DF01BB" w:rsidRDefault="00050639" w:rsidP="000E2631">
      <w:pPr>
        <w:ind w:firstLine="720"/>
        <w:jc w:val="both"/>
        <w:rPr>
          <w:rFonts w:asciiTheme="majorHAnsi" w:eastAsiaTheme="majorEastAsia" w:hAnsiTheme="majorHAnsi" w:cstheme="majorBidi"/>
          <w:b/>
          <w:bCs/>
          <w:color w:val="365F91" w:themeColor="accent1" w:themeShade="BF"/>
          <w:szCs w:val="28"/>
        </w:rPr>
      </w:pPr>
    </w:p>
    <w:p w:rsidR="00050639" w:rsidRPr="00050639" w:rsidRDefault="00050639" w:rsidP="00050639">
      <w:pPr>
        <w:jc w:val="both"/>
        <w:rPr>
          <w:rFonts w:asciiTheme="majorHAnsi" w:eastAsiaTheme="majorEastAsia" w:hAnsiTheme="majorHAnsi" w:cstheme="majorBidi"/>
          <w:b/>
          <w:bCs/>
          <w:color w:val="365F91" w:themeColor="accent1" w:themeShade="BF"/>
          <w:szCs w:val="28"/>
        </w:rPr>
      </w:pPr>
      <w:r>
        <w:rPr>
          <w:rFonts w:asciiTheme="majorHAnsi" w:eastAsiaTheme="majorEastAsia" w:hAnsiTheme="majorHAnsi" w:cstheme="majorBidi"/>
          <w:b/>
          <w:bCs/>
          <w:color w:val="365F91" w:themeColor="accent1" w:themeShade="BF"/>
          <w:szCs w:val="28"/>
        </w:rPr>
        <w:t>Introduction</w:t>
      </w:r>
    </w:p>
    <w:p w:rsidR="00050639" w:rsidRDefault="00F452C3" w:rsidP="00DF01BB">
      <w:pPr>
        <w:ind w:firstLine="720"/>
        <w:jc w:val="both"/>
        <w:rPr>
          <w:rFonts w:cs="Times New Roman"/>
        </w:rPr>
      </w:pPr>
      <w:r w:rsidRPr="0040196C">
        <w:rPr>
          <w:rFonts w:cs="Times New Roman"/>
        </w:rPr>
        <w:t xml:space="preserve">The development of nation-states in post-colonial Africa has been hindered by the number of issues, starting from difficulty in building the functional institutions of a state resembling those of the West and moving on to dealing with the consequences of economic and sometimes military and political dependence on their former colonial overlords. The latter is </w:t>
      </w:r>
      <w:r w:rsidRPr="0040196C">
        <w:rPr>
          <w:rFonts w:cs="Times New Roman"/>
        </w:rPr>
        <w:lastRenderedPageBreak/>
        <w:t>specifically examined by the proponents of dependenc</w:t>
      </w:r>
      <w:r w:rsidR="00050639">
        <w:rPr>
          <w:rFonts w:cs="Times New Roman"/>
        </w:rPr>
        <w:t>y</w:t>
      </w:r>
      <w:r w:rsidRPr="0040196C">
        <w:rPr>
          <w:rFonts w:cs="Times New Roman"/>
        </w:rPr>
        <w:t xml:space="preserve"> theories, with most notable </w:t>
      </w:r>
      <w:r w:rsidR="00931D10" w:rsidRPr="0040196C">
        <w:rPr>
          <w:rFonts w:cs="Times New Roman"/>
        </w:rPr>
        <w:t xml:space="preserve">proponent </w:t>
      </w:r>
      <w:r w:rsidR="00050639">
        <w:rPr>
          <w:rFonts w:cs="Times New Roman"/>
        </w:rPr>
        <w:t>on the continent</w:t>
      </w:r>
      <w:r w:rsidRPr="0040196C">
        <w:rPr>
          <w:rFonts w:cs="Times New Roman"/>
        </w:rPr>
        <w:t xml:space="preserve"> being Samir Amin</w:t>
      </w:r>
      <w:r w:rsidR="004F5988">
        <w:rPr>
          <w:rStyle w:val="ac"/>
          <w:rFonts w:cs="Times New Roman"/>
        </w:rPr>
        <w:footnoteReference w:id="2"/>
      </w:r>
      <w:r w:rsidRPr="0040196C">
        <w:rPr>
          <w:rFonts w:cs="Times New Roman"/>
        </w:rPr>
        <w:t xml:space="preserve">. </w:t>
      </w:r>
      <w:r w:rsidR="00050639">
        <w:rPr>
          <w:rFonts w:cs="Times New Roman"/>
        </w:rPr>
        <w:t>The ideas that the formally independent former colonies are still subjugated by their former colonial overlords or even more powerful industrial developed economies through the unbalanced economic relations gained much popularity in Africa in decades following 1960 and are still commonly applied.</w:t>
      </w:r>
    </w:p>
    <w:p w:rsidR="00A93B08" w:rsidRDefault="00050639" w:rsidP="00DF01BB">
      <w:pPr>
        <w:ind w:firstLine="720"/>
        <w:jc w:val="both"/>
        <w:rPr>
          <w:rFonts w:cs="Times New Roman"/>
        </w:rPr>
      </w:pPr>
      <w:r>
        <w:rPr>
          <w:rFonts w:cs="Times New Roman"/>
        </w:rPr>
        <w:t xml:space="preserve"> </w:t>
      </w:r>
      <w:r w:rsidR="00F452C3" w:rsidRPr="0040196C">
        <w:rPr>
          <w:rFonts w:cs="Times New Roman"/>
        </w:rPr>
        <w:t xml:space="preserve">The limits of African statehood were particularly questioned </w:t>
      </w:r>
      <w:r w:rsidR="00931D10" w:rsidRPr="0040196C">
        <w:rPr>
          <w:rFonts w:cs="Times New Roman"/>
        </w:rPr>
        <w:t xml:space="preserve">in the wake of the Cold War, as </w:t>
      </w:r>
      <w:r w:rsidR="00421570" w:rsidRPr="0040196C">
        <w:rPr>
          <w:rFonts w:cs="Times New Roman"/>
        </w:rPr>
        <w:t xml:space="preserve">the great number of former colonies turned out to be unable to successfully perform state functions without sufficient aid that was previously available based upon ideological and political allegiances to an external power. With great powers now largely uninterested in lending support to African nations for purely political sake, overall economic turmoil and lack of efficient state structures in multiple cases caused outbreaks of conflict and emergence of alternative centers of power with their own capacities to govern large </w:t>
      </w:r>
      <w:r w:rsidR="00D71CEE" w:rsidRPr="0040196C">
        <w:rPr>
          <w:rFonts w:cs="Times New Roman"/>
        </w:rPr>
        <w:t>p</w:t>
      </w:r>
      <w:r w:rsidR="00421570" w:rsidRPr="0040196C">
        <w:rPr>
          <w:rFonts w:cs="Times New Roman"/>
        </w:rPr>
        <w:t>arts of territory and population</w:t>
      </w:r>
      <w:r w:rsidR="00D71CEE" w:rsidRPr="0040196C">
        <w:rPr>
          <w:rFonts w:cs="Times New Roman"/>
        </w:rPr>
        <w:t>.</w:t>
      </w:r>
      <w:r w:rsidR="00421570" w:rsidRPr="0040196C">
        <w:rPr>
          <w:rFonts w:cs="Times New Roman"/>
        </w:rPr>
        <w:t xml:space="preserve"> </w:t>
      </w:r>
      <w:r>
        <w:rPr>
          <w:rFonts w:cs="Times New Roman"/>
        </w:rPr>
        <w:t>This led to a significant increase I the complexity of dependency mechanisms.</w:t>
      </w:r>
    </w:p>
    <w:p w:rsidR="000D7CE8" w:rsidRPr="0040196C" w:rsidRDefault="00D71CEE" w:rsidP="00F9595D">
      <w:pPr>
        <w:ind w:firstLine="720"/>
        <w:jc w:val="both"/>
        <w:rPr>
          <w:rFonts w:cs="Times New Roman"/>
        </w:rPr>
      </w:pPr>
      <w:r w:rsidRPr="0040196C">
        <w:rPr>
          <w:rFonts w:cs="Times New Roman"/>
        </w:rPr>
        <w:t>As claimed by Jennifer Hazen</w:t>
      </w:r>
      <w:r w:rsidR="004F5988">
        <w:rPr>
          <w:rStyle w:val="ac"/>
          <w:rFonts w:cs="Times New Roman"/>
        </w:rPr>
        <w:footnoteReference w:id="3"/>
      </w:r>
      <w:r w:rsidRPr="0040196C">
        <w:rPr>
          <w:rFonts w:cs="Times New Roman"/>
        </w:rPr>
        <w:t xml:space="preserve">, </w:t>
      </w:r>
      <w:r w:rsidR="00931D10" w:rsidRPr="0040196C">
        <w:rPr>
          <w:rFonts w:cs="Times New Roman"/>
        </w:rPr>
        <w:t xml:space="preserve">the nature of </w:t>
      </w:r>
      <w:r w:rsidR="00421570" w:rsidRPr="0040196C">
        <w:rPr>
          <w:rFonts w:cs="Times New Roman"/>
        </w:rPr>
        <w:t xml:space="preserve">sustaining </w:t>
      </w:r>
      <w:r w:rsidR="00931D10" w:rsidRPr="0040196C">
        <w:rPr>
          <w:rFonts w:cs="Times New Roman"/>
        </w:rPr>
        <w:t xml:space="preserve">internal conflicts departed from being driven by </w:t>
      </w:r>
      <w:r w:rsidRPr="0040196C">
        <w:rPr>
          <w:rFonts w:cs="Times New Roman"/>
        </w:rPr>
        <w:t xml:space="preserve">external </w:t>
      </w:r>
      <w:r w:rsidR="00421570" w:rsidRPr="0040196C">
        <w:rPr>
          <w:rFonts w:cs="Times New Roman"/>
        </w:rPr>
        <w:t xml:space="preserve">support towards </w:t>
      </w:r>
      <w:r w:rsidRPr="0040196C">
        <w:rPr>
          <w:rFonts w:cs="Times New Roman"/>
        </w:rPr>
        <w:t>relying on resource-oriented lines of support</w:t>
      </w:r>
      <w:r w:rsidR="00B16FFB" w:rsidRPr="0040196C">
        <w:rPr>
          <w:rFonts w:cs="Times New Roman"/>
        </w:rPr>
        <w:t xml:space="preserve"> with greater emphasis of gaining approval of the local population</w:t>
      </w:r>
      <w:r w:rsidRPr="0040196C">
        <w:rPr>
          <w:rFonts w:cs="Times New Roman"/>
        </w:rPr>
        <w:t xml:space="preserve">. </w:t>
      </w:r>
      <w:r w:rsidR="00B16FFB" w:rsidRPr="0040196C">
        <w:rPr>
          <w:rFonts w:cs="Times New Roman"/>
        </w:rPr>
        <w:t xml:space="preserve">There is a continuous debate on why </w:t>
      </w:r>
      <w:r w:rsidR="000C614A">
        <w:rPr>
          <w:rFonts w:cs="Times New Roman"/>
        </w:rPr>
        <w:t xml:space="preserve">these changes </w:t>
      </w:r>
      <w:r w:rsidR="00B933C6">
        <w:rPr>
          <w:rFonts w:cs="Times New Roman"/>
        </w:rPr>
        <w:t>took place</w:t>
      </w:r>
      <w:r w:rsidR="000C614A">
        <w:rPr>
          <w:rFonts w:cs="Times New Roman"/>
        </w:rPr>
        <w:t xml:space="preserve"> and why s</w:t>
      </w:r>
      <w:r w:rsidR="00B16FFB" w:rsidRPr="0040196C">
        <w:rPr>
          <w:rFonts w:cs="Times New Roman"/>
        </w:rPr>
        <w:t xml:space="preserve">tates fail, especially independent African states that are frequently considered weak and inefficient. In the given paper it appears particularly worthy to address the case of Cote d’Ivoire which was considered to be one of the most prosperous African states in the first decades of independence but nevertheless </w:t>
      </w:r>
      <w:r w:rsidR="00B16FFB" w:rsidRPr="0040196C">
        <w:rPr>
          <w:rFonts w:cs="Times New Roman"/>
        </w:rPr>
        <w:lastRenderedPageBreak/>
        <w:t xml:space="preserve">descended into the full-blown civil war </w:t>
      </w:r>
      <w:r w:rsidR="000C614A">
        <w:rPr>
          <w:rFonts w:cs="Times New Roman"/>
        </w:rPr>
        <w:t xml:space="preserve">fitting Hazen’s descriptions </w:t>
      </w:r>
      <w:r w:rsidR="00B16FFB" w:rsidRPr="0040196C">
        <w:rPr>
          <w:rFonts w:cs="Times New Roman"/>
        </w:rPr>
        <w:t>caused by political crisis, ethnic tensions and long-scale economic downturn.</w:t>
      </w:r>
      <w:r w:rsidR="000C614A">
        <w:rPr>
          <w:rFonts w:cs="Times New Roman"/>
        </w:rPr>
        <w:t xml:space="preserve"> The focus is on determining how the seemingly prosperous nation faced these issues and how this is related to the long-running Ivorian dependence on France in the Post-Independence era.</w:t>
      </w:r>
    </w:p>
    <w:p w:rsidR="001A0DDC" w:rsidRPr="0040196C" w:rsidRDefault="00CE3EBB" w:rsidP="004F5988">
      <w:pPr>
        <w:pStyle w:val="1"/>
      </w:pPr>
      <w:r w:rsidRPr="0040196C">
        <w:t>C</w:t>
      </w:r>
      <w:r w:rsidR="001A0DDC" w:rsidRPr="0040196C">
        <w:t xml:space="preserve">ollapse of the Ivorian miracle </w:t>
      </w:r>
    </w:p>
    <w:p w:rsidR="008C519D" w:rsidRPr="0040196C" w:rsidRDefault="00F44745" w:rsidP="00F9595D">
      <w:pPr>
        <w:ind w:firstLine="720"/>
        <w:jc w:val="both"/>
        <w:rPr>
          <w:rFonts w:cs="Times New Roman"/>
        </w:rPr>
      </w:pPr>
      <w:r w:rsidRPr="0040196C">
        <w:rPr>
          <w:rFonts w:cs="Times New Roman"/>
        </w:rPr>
        <w:t>As the French colonial empire was collapsing by late 1950’s</w:t>
      </w:r>
      <w:r w:rsidR="00AB2F5D" w:rsidRPr="0040196C">
        <w:rPr>
          <w:rFonts w:cs="Times New Roman"/>
        </w:rPr>
        <w:t xml:space="preserve"> due to unsuccessful wars in Vietnam and Algeria and the political awakening in the colonies</w:t>
      </w:r>
      <w:r w:rsidRPr="0040196C">
        <w:rPr>
          <w:rFonts w:cs="Times New Roman"/>
        </w:rPr>
        <w:t xml:space="preserve">, it was decided to offer </w:t>
      </w:r>
      <w:r w:rsidR="00AB2F5D" w:rsidRPr="0040196C">
        <w:rPr>
          <w:rFonts w:cs="Times New Roman"/>
        </w:rPr>
        <w:t>them independence on terms favorable for Paris, maintaining a strong economic, political and military influence on the established regimes. This approach proved particularly vibrant in French-speaking West Africa. The economic backbone of the close relations with these African nations was the prolongation of resource-based export-oriented economies that emerged during the colonial era. In case of Cote d’Ivoire, the primary export commodity was the cocoa beans along with by-products. The growth in global cocoa prices in 1960’s and 1970’s along with substantial French investments in this sector of the Ivorian economy contribut</w:t>
      </w:r>
      <w:r w:rsidR="008C519D" w:rsidRPr="0040196C">
        <w:rPr>
          <w:rFonts w:cs="Times New Roman"/>
        </w:rPr>
        <w:t>ed to long-term economic growth.</w:t>
      </w:r>
      <w:r w:rsidR="008C519D" w:rsidRPr="00F9595D">
        <w:rPr>
          <w:rFonts w:cs="Times New Roman"/>
        </w:rPr>
        <w:t xml:space="preserve"> </w:t>
      </w:r>
      <w:r w:rsidR="008C519D" w:rsidRPr="0040196C">
        <w:rPr>
          <w:rFonts w:cs="Times New Roman"/>
        </w:rPr>
        <w:t>According to external and internal observers, the growth was achieved due to the low wages of the Ivorian peasants, the low level of state regulation and the influx of labor migrants from neighboring countries, which is illustrated by the absolute decrease in hourly wages (by 12%) with a double growth of GDP in 1960-1980</w:t>
      </w:r>
      <w:r w:rsidR="000C614A">
        <w:rPr>
          <w:rStyle w:val="ac"/>
          <w:rFonts w:cs="Times New Roman"/>
        </w:rPr>
        <w:footnoteReference w:id="4"/>
      </w:r>
      <w:r w:rsidR="008C519D" w:rsidRPr="0040196C">
        <w:rPr>
          <w:rFonts w:cs="Times New Roman"/>
        </w:rPr>
        <w:t>.</w:t>
      </w:r>
    </w:p>
    <w:p w:rsidR="008C519D" w:rsidRPr="0040196C" w:rsidRDefault="008C519D" w:rsidP="00F9595D">
      <w:pPr>
        <w:ind w:firstLine="720"/>
        <w:jc w:val="both"/>
        <w:rPr>
          <w:rFonts w:cs="Times New Roman"/>
        </w:rPr>
      </w:pPr>
      <w:r w:rsidRPr="0040196C">
        <w:rPr>
          <w:rFonts w:cs="Times New Roman"/>
        </w:rPr>
        <w:t xml:space="preserve">At the same time economic growth did not stimulate the qualitative development of the Ivorian economic system, characterized by a weak capacity of the domestic market, undeveloped infrastructure, territorial imbalances and external </w:t>
      </w:r>
      <w:r w:rsidRPr="0040196C">
        <w:rPr>
          <w:rFonts w:cs="Times New Roman"/>
        </w:rPr>
        <w:lastRenderedPageBreak/>
        <w:t>export dependence. Moreover, the influx of non-Ivorian migrants, encouraged by the government of Felix Houphouet-Boigny, weakened the economic position of the local non-</w:t>
      </w:r>
      <w:proofErr w:type="spellStart"/>
      <w:r w:rsidRPr="0040196C">
        <w:rPr>
          <w:rFonts w:cs="Times New Roman"/>
        </w:rPr>
        <w:t>Baule</w:t>
      </w:r>
      <w:proofErr w:type="spellEnd"/>
      <w:r w:rsidRPr="0040196C">
        <w:rPr>
          <w:rFonts w:cs="Times New Roman"/>
        </w:rPr>
        <w:t xml:space="preserve"> population, thus promoting inter-ethnic tensions.</w:t>
      </w:r>
    </w:p>
    <w:p w:rsidR="008C519D" w:rsidRPr="0040196C" w:rsidRDefault="008C519D" w:rsidP="00F9595D">
      <w:pPr>
        <w:ind w:firstLine="720"/>
        <w:jc w:val="both"/>
        <w:rPr>
          <w:rFonts w:cs="Times New Roman"/>
        </w:rPr>
      </w:pPr>
      <w:r w:rsidRPr="0040196C">
        <w:rPr>
          <w:rFonts w:cs="Times New Roman"/>
        </w:rPr>
        <w:t>In the 1980’s Cote d’Ivoire had the largest share in the global cocoa market (40%). However, between 1980 and 1993 there was a collapse in the global prices for this agricultural commodity from $3800 to $1100 per ton</w:t>
      </w:r>
      <w:r w:rsidR="00B933C6">
        <w:rPr>
          <w:rStyle w:val="ac"/>
          <w:rFonts w:cs="Times New Roman"/>
        </w:rPr>
        <w:footnoteReference w:id="5"/>
      </w:r>
      <w:r w:rsidRPr="0040196C">
        <w:rPr>
          <w:rFonts w:cs="Times New Roman"/>
        </w:rPr>
        <w:t xml:space="preserve">. The Ivorian leadership organized cocoa embargo in 1987-1989 in an attempt to stop the fall in prices by halting the cocoa export to the global markets (its production </w:t>
      </w:r>
      <w:r w:rsidR="00F35AAB" w:rsidRPr="0040196C">
        <w:rPr>
          <w:rFonts w:cs="Times New Roman"/>
        </w:rPr>
        <w:t>follows</w:t>
      </w:r>
      <w:r w:rsidRPr="0040196C">
        <w:rPr>
          <w:rFonts w:cs="Times New Roman"/>
        </w:rPr>
        <w:t xml:space="preserve"> two-year cycles). Given the high share Cote d’Ivoire </w:t>
      </w:r>
      <w:r w:rsidR="00F35AAB" w:rsidRPr="0040196C">
        <w:rPr>
          <w:rFonts w:cs="Times New Roman"/>
        </w:rPr>
        <w:t xml:space="preserve">had </w:t>
      </w:r>
      <w:r w:rsidRPr="0040196C">
        <w:rPr>
          <w:rFonts w:cs="Times New Roman"/>
        </w:rPr>
        <w:t xml:space="preserve">in the global market for this product, </w:t>
      </w:r>
      <w:proofErr w:type="spellStart"/>
      <w:r w:rsidR="00F35AAB" w:rsidRPr="0040196C">
        <w:rPr>
          <w:rFonts w:cs="Times New Roman"/>
        </w:rPr>
        <w:t>Houphouet</w:t>
      </w:r>
      <w:proofErr w:type="spellEnd"/>
      <w:r w:rsidR="00F35AAB" w:rsidRPr="0040196C">
        <w:rPr>
          <w:rFonts w:cs="Times New Roman"/>
        </w:rPr>
        <w:t xml:space="preserve"> </w:t>
      </w:r>
      <w:r w:rsidRPr="0040196C">
        <w:rPr>
          <w:rFonts w:cs="Times New Roman"/>
        </w:rPr>
        <w:t>-</w:t>
      </w:r>
      <w:proofErr w:type="spellStart"/>
      <w:r w:rsidRPr="0040196C">
        <w:rPr>
          <w:rFonts w:cs="Times New Roman"/>
        </w:rPr>
        <w:t>Boigny</w:t>
      </w:r>
      <w:proofErr w:type="spellEnd"/>
      <w:r w:rsidRPr="0040196C">
        <w:rPr>
          <w:rFonts w:cs="Times New Roman"/>
        </w:rPr>
        <w:t xml:space="preserve"> and his entourage hoped that they would be able to </w:t>
      </w:r>
      <w:r w:rsidR="00F35AAB" w:rsidRPr="0040196C">
        <w:rPr>
          <w:rFonts w:cs="Times New Roman"/>
        </w:rPr>
        <w:t>reverse</w:t>
      </w:r>
      <w:r w:rsidRPr="0040196C">
        <w:rPr>
          <w:rFonts w:cs="Times New Roman"/>
        </w:rPr>
        <w:t xml:space="preserve"> the current trend. Nevertheless, the dynamic grow</w:t>
      </w:r>
      <w:r w:rsidR="00F35AAB" w:rsidRPr="0040196C">
        <w:rPr>
          <w:rFonts w:cs="Times New Roman"/>
        </w:rPr>
        <w:t>th</w:t>
      </w:r>
      <w:r w:rsidRPr="0040196C">
        <w:rPr>
          <w:rFonts w:cs="Times New Roman"/>
        </w:rPr>
        <w:t xml:space="preserve"> </w:t>
      </w:r>
      <w:r w:rsidR="00F35AAB" w:rsidRPr="0040196C">
        <w:rPr>
          <w:rFonts w:cs="Times New Roman"/>
        </w:rPr>
        <w:t xml:space="preserve">amongst </w:t>
      </w:r>
      <w:r w:rsidRPr="0040196C">
        <w:rPr>
          <w:rFonts w:cs="Times New Roman"/>
        </w:rPr>
        <w:t>Asian cocoa producers (primarily Indonesia and Malaysia) w</w:t>
      </w:r>
      <w:r w:rsidR="00F35AAB" w:rsidRPr="0040196C">
        <w:rPr>
          <w:rFonts w:cs="Times New Roman"/>
        </w:rPr>
        <w:t>as</w:t>
      </w:r>
      <w:r w:rsidRPr="0040196C">
        <w:rPr>
          <w:rFonts w:cs="Times New Roman"/>
        </w:rPr>
        <w:t xml:space="preserve"> able to compensate for the lack of supply from the West African country. Therefore in 1989 Cote d’Ivoire was forced to return to the world market, losing half its share and </w:t>
      </w:r>
      <w:r w:rsidR="00F35AAB" w:rsidRPr="0040196C">
        <w:rPr>
          <w:rFonts w:cs="Times New Roman"/>
        </w:rPr>
        <w:t>being unable to</w:t>
      </w:r>
      <w:r w:rsidRPr="0040196C">
        <w:rPr>
          <w:rFonts w:cs="Times New Roman"/>
        </w:rPr>
        <w:t xml:space="preserve"> prevent further </w:t>
      </w:r>
      <w:r w:rsidR="00F35AAB" w:rsidRPr="0040196C">
        <w:rPr>
          <w:rFonts w:cs="Times New Roman"/>
        </w:rPr>
        <w:t>decline</w:t>
      </w:r>
      <w:r w:rsidRPr="0040196C">
        <w:rPr>
          <w:rFonts w:cs="Times New Roman"/>
        </w:rPr>
        <w:t xml:space="preserve"> in prices. Because of this, the government had to halve the purchase price </w:t>
      </w:r>
      <w:r w:rsidR="00F35AAB" w:rsidRPr="0040196C">
        <w:rPr>
          <w:rFonts w:cs="Times New Roman"/>
        </w:rPr>
        <w:t xml:space="preserve">for the </w:t>
      </w:r>
      <w:r w:rsidRPr="0040196C">
        <w:rPr>
          <w:rFonts w:cs="Times New Roman"/>
        </w:rPr>
        <w:t xml:space="preserve">Ivorian farmers, which </w:t>
      </w:r>
      <w:r w:rsidR="00F35AAB" w:rsidRPr="0040196C">
        <w:rPr>
          <w:rFonts w:cs="Times New Roman"/>
        </w:rPr>
        <w:t>respectively</w:t>
      </w:r>
      <w:r w:rsidRPr="0040196C">
        <w:rPr>
          <w:rFonts w:cs="Times New Roman"/>
        </w:rPr>
        <w:t xml:space="preserve"> led to the need for a substantial increase in cultivated agricultural land and the production of cocoa beans to maintain the same level of </w:t>
      </w:r>
      <w:r w:rsidR="00F35AAB" w:rsidRPr="0040196C">
        <w:rPr>
          <w:rFonts w:cs="Times New Roman"/>
        </w:rPr>
        <w:t>welfare</w:t>
      </w:r>
      <w:r w:rsidRPr="0040196C">
        <w:rPr>
          <w:rFonts w:cs="Times New Roman"/>
        </w:rPr>
        <w:t xml:space="preserve">. In 1985-1987 600 thousand tons of cocoa beans were produced annually in the country, </w:t>
      </w:r>
      <w:r w:rsidR="00F35AAB" w:rsidRPr="0040196C">
        <w:rPr>
          <w:rFonts w:cs="Times New Roman"/>
        </w:rPr>
        <w:t>but by</w:t>
      </w:r>
      <w:r w:rsidRPr="0040196C">
        <w:rPr>
          <w:rFonts w:cs="Times New Roman"/>
        </w:rPr>
        <w:t xml:space="preserve"> 1995 this figure rose to 1.2 million tons</w:t>
      </w:r>
      <w:r w:rsidR="009E4DFF">
        <w:rPr>
          <w:rStyle w:val="ac"/>
          <w:rFonts w:cs="Times New Roman"/>
        </w:rPr>
        <w:footnoteReference w:id="6"/>
      </w:r>
      <w:r w:rsidRPr="0040196C">
        <w:rPr>
          <w:rFonts w:cs="Times New Roman"/>
        </w:rPr>
        <w:t>.</w:t>
      </w:r>
      <w:r w:rsidR="00AB2F5D" w:rsidRPr="0040196C">
        <w:rPr>
          <w:rFonts w:cs="Times New Roman"/>
        </w:rPr>
        <w:t xml:space="preserve"> </w:t>
      </w:r>
      <w:r w:rsidR="001A0DDC" w:rsidRPr="0040196C">
        <w:rPr>
          <w:rFonts w:cs="Times New Roman"/>
        </w:rPr>
        <w:t xml:space="preserve"> </w:t>
      </w:r>
    </w:p>
    <w:p w:rsidR="00486E73" w:rsidRPr="0040196C" w:rsidRDefault="00486E73" w:rsidP="00F9595D">
      <w:pPr>
        <w:ind w:firstLine="720"/>
        <w:jc w:val="both"/>
        <w:rPr>
          <w:rFonts w:cs="Times New Roman"/>
        </w:rPr>
      </w:pPr>
      <w:r w:rsidRPr="0040196C">
        <w:rPr>
          <w:rFonts w:cs="Times New Roman"/>
        </w:rPr>
        <w:t>A decrease in cocoa export revenues in the 1980’s occurred against the backdrop of the ongoing demographic growth of the country's population. The highest population growth rates (25.61% for the five-year period) occurred in 1980-</w:t>
      </w:r>
      <w:r w:rsidRPr="0040196C">
        <w:rPr>
          <w:rFonts w:cs="Times New Roman"/>
        </w:rPr>
        <w:lastRenderedPageBreak/>
        <w:t>1985, which, despite a slight decrease in rates (to 19.28% in 1990-1995), almost doubled the population from 8.5 million in 1980 to 16.6 million in 2000</w:t>
      </w:r>
      <w:r w:rsidR="009E4DFF">
        <w:rPr>
          <w:rStyle w:val="ac"/>
          <w:rFonts w:cs="Times New Roman"/>
        </w:rPr>
        <w:footnoteReference w:id="7"/>
      </w:r>
      <w:r w:rsidRPr="0040196C">
        <w:rPr>
          <w:rFonts w:cs="Times New Roman"/>
        </w:rPr>
        <w:t>. Such rapid demographic growth only exacerbated the lack of resources.</w:t>
      </w:r>
    </w:p>
    <w:p w:rsidR="00486E73" w:rsidRPr="0040196C" w:rsidRDefault="00486E73" w:rsidP="00F9595D">
      <w:pPr>
        <w:ind w:firstLine="720"/>
        <w:jc w:val="both"/>
        <w:rPr>
          <w:rFonts w:cs="Times New Roman"/>
        </w:rPr>
      </w:pPr>
      <w:r w:rsidRPr="0040196C">
        <w:rPr>
          <w:rFonts w:cs="Times New Roman"/>
        </w:rPr>
        <w:t xml:space="preserve">A significant decrease in incomes of the population and a general decline in living standards over the 1980’s and 1990’s in the framework of the dominant position professed by the agricultural sector in the national economy (68% of the country's working-age population was concentrated in the agricultural sector) led to a shortage of available land </w:t>
      </w:r>
      <w:r w:rsidR="005F6BCD" w:rsidRPr="0040196C">
        <w:rPr>
          <w:rFonts w:cs="Times New Roman"/>
        </w:rPr>
        <w:t xml:space="preserve">necessary </w:t>
      </w:r>
      <w:r w:rsidRPr="0040196C">
        <w:rPr>
          <w:rFonts w:cs="Times New Roman"/>
        </w:rPr>
        <w:t xml:space="preserve">to maintain the previous level of consumption </w:t>
      </w:r>
      <w:r w:rsidR="005F6BCD" w:rsidRPr="0040196C">
        <w:rPr>
          <w:rFonts w:cs="Times New Roman"/>
        </w:rPr>
        <w:t>by</w:t>
      </w:r>
      <w:r w:rsidRPr="0040196C">
        <w:rPr>
          <w:rFonts w:cs="Times New Roman"/>
        </w:rPr>
        <w:t xml:space="preserve"> farmers. In addition, to a large extent, resources for the development of new agricultural land </w:t>
      </w:r>
      <w:r w:rsidR="005F6BCD" w:rsidRPr="0040196C">
        <w:rPr>
          <w:rFonts w:cs="Times New Roman"/>
        </w:rPr>
        <w:t xml:space="preserve">were exhausted, leading to </w:t>
      </w:r>
      <w:r w:rsidRPr="0040196C">
        <w:rPr>
          <w:rFonts w:cs="Times New Roman"/>
        </w:rPr>
        <w:t xml:space="preserve">deforestation (of the 13 million hectares of forests that existed </w:t>
      </w:r>
      <w:r w:rsidR="005F6BCD" w:rsidRPr="0040196C">
        <w:rPr>
          <w:rFonts w:cs="Times New Roman"/>
        </w:rPr>
        <w:t>in</w:t>
      </w:r>
      <w:r w:rsidRPr="0040196C">
        <w:rPr>
          <w:rFonts w:cs="Times New Roman"/>
        </w:rPr>
        <w:t xml:space="preserve"> the </w:t>
      </w:r>
      <w:r w:rsidR="005F6BCD" w:rsidRPr="0040196C">
        <w:rPr>
          <w:rFonts w:cs="Times New Roman"/>
        </w:rPr>
        <w:t>wake</w:t>
      </w:r>
      <w:r w:rsidRPr="0040196C">
        <w:rPr>
          <w:rFonts w:cs="Times New Roman"/>
        </w:rPr>
        <w:t xml:space="preserve"> of independence, by 1990 only 2.5 million hectares remained), which previously contributed to the extensive growth of the Ivorian agricultural sector</w:t>
      </w:r>
      <w:r w:rsidR="009E4DFF">
        <w:rPr>
          <w:rStyle w:val="ac"/>
          <w:rFonts w:cs="Times New Roman"/>
        </w:rPr>
        <w:footnoteReference w:id="8"/>
      </w:r>
      <w:r w:rsidRPr="0040196C">
        <w:rPr>
          <w:rFonts w:cs="Times New Roman"/>
        </w:rPr>
        <w:t>.</w:t>
      </w:r>
      <w:r w:rsidR="000C614A">
        <w:rPr>
          <w:rFonts w:cs="Times New Roman"/>
        </w:rPr>
        <w:t xml:space="preserve"> Hence, relatively quick economic growth caused by collaboration with France in pursuing the cash-crop exports economic orientation led to two decades of rapid growth, surpassing all the neighboring states, but this growth proved volatile and dependent on the conditions of the global market</w:t>
      </w:r>
      <w:r w:rsidR="0075586F">
        <w:rPr>
          <w:rFonts w:cs="Times New Roman"/>
        </w:rPr>
        <w:t>, which threatened the stability of the long-term economic development of Cote d’Ivoire.</w:t>
      </w:r>
    </w:p>
    <w:p w:rsidR="00CE3EBB" w:rsidRPr="0040196C" w:rsidRDefault="00CE3EBB" w:rsidP="004F5988">
      <w:pPr>
        <w:pStyle w:val="1"/>
      </w:pPr>
      <w:r w:rsidRPr="0040196C">
        <w:lastRenderedPageBreak/>
        <w:t xml:space="preserve">Malfunctioning of the economic </w:t>
      </w:r>
      <w:r w:rsidR="0075586F">
        <w:t xml:space="preserve">and social </w:t>
      </w:r>
      <w:r w:rsidRPr="0040196C">
        <w:t xml:space="preserve">regulation mechanisms </w:t>
      </w:r>
    </w:p>
    <w:p w:rsidR="005F6BCD" w:rsidRPr="0040196C" w:rsidRDefault="00486E73" w:rsidP="00F9595D">
      <w:pPr>
        <w:ind w:firstLine="720"/>
        <w:jc w:val="both"/>
        <w:rPr>
          <w:rFonts w:cs="Times New Roman"/>
        </w:rPr>
      </w:pPr>
      <w:r w:rsidRPr="0040196C">
        <w:rPr>
          <w:rFonts w:cs="Times New Roman"/>
        </w:rPr>
        <w:t xml:space="preserve">This prompted the government to take measures to liberalize the economy, which </w:t>
      </w:r>
      <w:r w:rsidR="005F6BCD" w:rsidRPr="0040196C">
        <w:rPr>
          <w:rFonts w:cs="Times New Roman"/>
        </w:rPr>
        <w:t xml:space="preserve">was carried out by </w:t>
      </w:r>
      <w:proofErr w:type="spellStart"/>
      <w:r w:rsidRPr="0040196C">
        <w:rPr>
          <w:rFonts w:cs="Times New Roman"/>
        </w:rPr>
        <w:t>Alassan</w:t>
      </w:r>
      <w:r w:rsidR="005F6BCD" w:rsidRPr="0040196C">
        <w:rPr>
          <w:rFonts w:cs="Times New Roman"/>
        </w:rPr>
        <w:t>e</w:t>
      </w:r>
      <w:proofErr w:type="spellEnd"/>
      <w:r w:rsidRPr="0040196C">
        <w:rPr>
          <w:rFonts w:cs="Times New Roman"/>
        </w:rPr>
        <w:t xml:space="preserve"> </w:t>
      </w:r>
      <w:proofErr w:type="spellStart"/>
      <w:r w:rsidRPr="0040196C">
        <w:rPr>
          <w:rFonts w:cs="Times New Roman"/>
        </w:rPr>
        <w:t>Dramane</w:t>
      </w:r>
      <w:proofErr w:type="spellEnd"/>
      <w:r w:rsidRPr="0040196C">
        <w:rPr>
          <w:rFonts w:cs="Times New Roman"/>
        </w:rPr>
        <w:t xml:space="preserve"> </w:t>
      </w:r>
      <w:proofErr w:type="spellStart"/>
      <w:r w:rsidRPr="0040196C">
        <w:rPr>
          <w:rFonts w:cs="Times New Roman"/>
        </w:rPr>
        <w:t>Ouattara</w:t>
      </w:r>
      <w:proofErr w:type="spellEnd"/>
      <w:r w:rsidRPr="0040196C">
        <w:rPr>
          <w:rFonts w:cs="Times New Roman"/>
        </w:rPr>
        <w:t xml:space="preserve">, previously </w:t>
      </w:r>
      <w:r w:rsidR="005F6BCD" w:rsidRPr="0040196C">
        <w:rPr>
          <w:rFonts w:cs="Times New Roman"/>
        </w:rPr>
        <w:t>an</w:t>
      </w:r>
      <w:r w:rsidRPr="0040196C">
        <w:rPr>
          <w:rFonts w:cs="Times New Roman"/>
        </w:rPr>
        <w:t xml:space="preserve"> IMF</w:t>
      </w:r>
      <w:r w:rsidR="005F6BCD" w:rsidRPr="0040196C">
        <w:rPr>
          <w:rFonts w:cs="Times New Roman"/>
        </w:rPr>
        <w:t xml:space="preserve"> bureaucrat that</w:t>
      </w:r>
      <w:r w:rsidRPr="0040196C">
        <w:rPr>
          <w:rFonts w:cs="Times New Roman"/>
        </w:rPr>
        <w:t xml:space="preserve"> </w:t>
      </w:r>
      <w:r w:rsidR="005F6BCD" w:rsidRPr="0040196C">
        <w:rPr>
          <w:rFonts w:cs="Times New Roman"/>
        </w:rPr>
        <w:t>took the office</w:t>
      </w:r>
      <w:r w:rsidRPr="0040196C">
        <w:rPr>
          <w:rFonts w:cs="Times New Roman"/>
        </w:rPr>
        <w:t xml:space="preserve"> of prime minister</w:t>
      </w:r>
      <w:r w:rsidR="005F6BCD" w:rsidRPr="0040196C">
        <w:rPr>
          <w:rFonts w:cs="Times New Roman"/>
        </w:rPr>
        <w:t>.</w:t>
      </w:r>
      <w:r w:rsidRPr="0040196C">
        <w:rPr>
          <w:rFonts w:cs="Times New Roman"/>
        </w:rPr>
        <w:t xml:space="preserve"> </w:t>
      </w:r>
      <w:r w:rsidR="005F6BCD" w:rsidRPr="0040196C">
        <w:rPr>
          <w:rFonts w:cs="Times New Roman"/>
        </w:rPr>
        <w:t>This position</w:t>
      </w:r>
      <w:r w:rsidRPr="0040196C">
        <w:rPr>
          <w:rFonts w:cs="Times New Roman"/>
        </w:rPr>
        <w:t xml:space="preserve"> became more significant due to the gradual </w:t>
      </w:r>
      <w:r w:rsidR="005F6BCD" w:rsidRPr="0040196C">
        <w:rPr>
          <w:rFonts w:cs="Times New Roman"/>
        </w:rPr>
        <w:t>distancing</w:t>
      </w:r>
      <w:r w:rsidRPr="0040196C">
        <w:rPr>
          <w:rFonts w:cs="Times New Roman"/>
        </w:rPr>
        <w:t xml:space="preserve"> of the aged and sick </w:t>
      </w:r>
      <w:r w:rsidR="005F6BCD" w:rsidRPr="0040196C">
        <w:rPr>
          <w:rFonts w:cs="Times New Roman"/>
        </w:rPr>
        <w:t>Houphouet</w:t>
      </w:r>
      <w:r w:rsidRPr="0040196C">
        <w:rPr>
          <w:rFonts w:cs="Times New Roman"/>
        </w:rPr>
        <w:t xml:space="preserve">-Boigny from politics. Measures were taken to privatize state-owned enterprises (during the years when </w:t>
      </w:r>
      <w:proofErr w:type="spellStart"/>
      <w:r w:rsidR="005F6BCD" w:rsidRPr="0040196C">
        <w:rPr>
          <w:rFonts w:cs="Times New Roman"/>
        </w:rPr>
        <w:t>Ouattara</w:t>
      </w:r>
      <w:proofErr w:type="spellEnd"/>
      <w:r w:rsidRPr="0040196C">
        <w:rPr>
          <w:rFonts w:cs="Times New Roman"/>
        </w:rPr>
        <w:t xml:space="preserve"> was the prime minister, 28 out of 35 state-owned enterprises were privatized and transferred to foreign, mainly French</w:t>
      </w:r>
      <w:r w:rsidR="005F6BCD" w:rsidRPr="0040196C">
        <w:rPr>
          <w:rFonts w:cs="Times New Roman"/>
        </w:rPr>
        <w:t xml:space="preserve"> corporate ownership</w:t>
      </w:r>
      <w:r w:rsidRPr="0040196C">
        <w:rPr>
          <w:rFonts w:cs="Times New Roman"/>
        </w:rPr>
        <w:t>)</w:t>
      </w:r>
      <w:r w:rsidR="009E4DFF">
        <w:rPr>
          <w:rStyle w:val="ac"/>
          <w:rFonts w:cs="Times New Roman"/>
        </w:rPr>
        <w:footnoteReference w:id="9"/>
      </w:r>
      <w:r w:rsidRPr="0040196C">
        <w:rPr>
          <w:rFonts w:cs="Times New Roman"/>
        </w:rPr>
        <w:t xml:space="preserve">. This entailed a reduction in government spending on the social sphere, primarily on education and health. Therefore, the liberalization policy pursued by </w:t>
      </w:r>
      <w:proofErr w:type="spellStart"/>
      <w:r w:rsidR="005F6BCD" w:rsidRPr="0040196C">
        <w:rPr>
          <w:rFonts w:cs="Times New Roman"/>
        </w:rPr>
        <w:t>Ou</w:t>
      </w:r>
      <w:r w:rsidRPr="0040196C">
        <w:rPr>
          <w:rFonts w:cs="Times New Roman"/>
        </w:rPr>
        <w:t>attara</w:t>
      </w:r>
      <w:proofErr w:type="spellEnd"/>
      <w:r w:rsidRPr="0040196C">
        <w:rPr>
          <w:rFonts w:cs="Times New Roman"/>
        </w:rPr>
        <w:t xml:space="preserve"> and his followers led to </w:t>
      </w:r>
      <w:r w:rsidR="005F6BCD" w:rsidRPr="0040196C">
        <w:rPr>
          <w:rFonts w:cs="Times New Roman"/>
        </w:rPr>
        <w:t>the deterioration</w:t>
      </w:r>
      <w:r w:rsidRPr="0040196C">
        <w:rPr>
          <w:rFonts w:cs="Times New Roman"/>
        </w:rPr>
        <w:t xml:space="preserve"> of the situation in the social </w:t>
      </w:r>
      <w:r w:rsidR="005F6BCD" w:rsidRPr="0040196C">
        <w:rPr>
          <w:rFonts w:cs="Times New Roman"/>
        </w:rPr>
        <w:t>welfare system</w:t>
      </w:r>
      <w:r w:rsidRPr="0040196C">
        <w:rPr>
          <w:rFonts w:cs="Times New Roman"/>
        </w:rPr>
        <w:t xml:space="preserve">. This, in turn, led to a further decline in the standard of living of the population and an increase in social protest. </w:t>
      </w:r>
    </w:p>
    <w:p w:rsidR="00486E73" w:rsidRPr="0040196C" w:rsidRDefault="00486E73" w:rsidP="00F9595D">
      <w:pPr>
        <w:ind w:firstLine="720"/>
        <w:jc w:val="both"/>
        <w:rPr>
          <w:rFonts w:cs="Times New Roman"/>
        </w:rPr>
      </w:pPr>
      <w:r w:rsidRPr="0040196C">
        <w:rPr>
          <w:rFonts w:cs="Times New Roman"/>
        </w:rPr>
        <w:t xml:space="preserve">At the same time, </w:t>
      </w:r>
      <w:r w:rsidR="005F6BCD" w:rsidRPr="0040196C">
        <w:rPr>
          <w:rFonts w:cs="Times New Roman"/>
        </w:rPr>
        <w:t>in</w:t>
      </w:r>
      <w:r w:rsidRPr="0040196C">
        <w:rPr>
          <w:rFonts w:cs="Times New Roman"/>
        </w:rPr>
        <w:t xml:space="preserve"> conditions of land shortage, the country still lacked modern land legislation, and issues of land ownership and rights to use it were resolved through traditional community-based institutions. Moreover, the decision of local elders to transfer land for use or ownership </w:t>
      </w:r>
      <w:r w:rsidR="00A00FFE" w:rsidRPr="0040196C">
        <w:rPr>
          <w:rFonts w:cs="Times New Roman"/>
        </w:rPr>
        <w:t xml:space="preserve">from one person </w:t>
      </w:r>
      <w:r w:rsidRPr="0040196C">
        <w:rPr>
          <w:rFonts w:cs="Times New Roman"/>
        </w:rPr>
        <w:t xml:space="preserve">to </w:t>
      </w:r>
      <w:r w:rsidR="00A00FFE" w:rsidRPr="0040196C">
        <w:rPr>
          <w:rFonts w:cs="Times New Roman"/>
        </w:rPr>
        <w:t>another</w:t>
      </w:r>
      <w:r w:rsidRPr="0040196C">
        <w:rPr>
          <w:rFonts w:cs="Times New Roman"/>
        </w:rPr>
        <w:t xml:space="preserve"> could cause disagreement </w:t>
      </w:r>
      <w:r w:rsidR="00A00FFE" w:rsidRPr="0040196C">
        <w:rPr>
          <w:rFonts w:cs="Times New Roman"/>
        </w:rPr>
        <w:t>among</w:t>
      </w:r>
      <w:r w:rsidRPr="0040196C">
        <w:rPr>
          <w:rFonts w:cs="Times New Roman"/>
        </w:rPr>
        <w:t xml:space="preserve"> other members of the community. In 1998, with the support of the World Bank, a </w:t>
      </w:r>
      <w:r w:rsidR="00A00FFE" w:rsidRPr="0040196C">
        <w:rPr>
          <w:rFonts w:cs="Times New Roman"/>
        </w:rPr>
        <w:t xml:space="preserve">new </w:t>
      </w:r>
      <w:r w:rsidRPr="0040196C">
        <w:rPr>
          <w:rFonts w:cs="Times New Roman"/>
        </w:rPr>
        <w:t xml:space="preserve">land law was passed introducing the </w:t>
      </w:r>
      <w:r w:rsidR="00A00FFE" w:rsidRPr="0040196C">
        <w:rPr>
          <w:rFonts w:cs="Times New Roman"/>
        </w:rPr>
        <w:t>handling</w:t>
      </w:r>
      <w:r w:rsidRPr="0040196C">
        <w:rPr>
          <w:rFonts w:cs="Times New Roman"/>
        </w:rPr>
        <w:t xml:space="preserve"> of land disputes based on the principles of private rather than communal ownership with state arbitration. However due to political </w:t>
      </w:r>
      <w:r w:rsidRPr="0040196C">
        <w:rPr>
          <w:rFonts w:cs="Times New Roman"/>
        </w:rPr>
        <w:lastRenderedPageBreak/>
        <w:t>instability in the subsequent period the law was never applied in practice. In this regard, the efficient use of land was seriously hampered by conflicts over property rights and land use</w:t>
      </w:r>
      <w:r w:rsidR="009E4DFF">
        <w:rPr>
          <w:rStyle w:val="ac"/>
          <w:rFonts w:cs="Times New Roman"/>
        </w:rPr>
        <w:footnoteReference w:id="10"/>
      </w:r>
      <w:r w:rsidRPr="0040196C">
        <w:rPr>
          <w:rFonts w:cs="Times New Roman"/>
        </w:rPr>
        <w:t>. As a result, the economic and social wel</w:t>
      </w:r>
      <w:r w:rsidR="00A00FFE" w:rsidRPr="0040196C">
        <w:rPr>
          <w:rFonts w:cs="Times New Roman"/>
        </w:rPr>
        <w:t>fare</w:t>
      </w:r>
      <w:r w:rsidRPr="0040196C">
        <w:rPr>
          <w:rFonts w:cs="Times New Roman"/>
        </w:rPr>
        <w:t xml:space="preserve"> of the country's population fell sharply, which could not but affect other areas of public life.</w:t>
      </w:r>
    </w:p>
    <w:p w:rsidR="0099552A" w:rsidRPr="0040196C" w:rsidRDefault="00486E73" w:rsidP="00F9595D">
      <w:pPr>
        <w:ind w:firstLine="720"/>
        <w:jc w:val="both"/>
        <w:rPr>
          <w:rFonts w:cs="Times New Roman"/>
        </w:rPr>
      </w:pPr>
      <w:r w:rsidRPr="0040196C">
        <w:rPr>
          <w:rFonts w:cs="Times New Roman"/>
        </w:rPr>
        <w:t xml:space="preserve">This aggravation of the land issue caused the "unfreezing" of ethnic and confessional </w:t>
      </w:r>
      <w:r w:rsidR="00A00FFE" w:rsidRPr="0040196C">
        <w:rPr>
          <w:rFonts w:cs="Times New Roman"/>
        </w:rPr>
        <w:t>clashes</w:t>
      </w:r>
      <w:r w:rsidRPr="0040196C">
        <w:rPr>
          <w:rFonts w:cs="Times New Roman"/>
        </w:rPr>
        <w:t xml:space="preserve"> within the country, previously smoothed by the rapid economic growth and </w:t>
      </w:r>
      <w:r w:rsidR="00A00FFE" w:rsidRPr="0040196C">
        <w:rPr>
          <w:rFonts w:cs="Times New Roman"/>
        </w:rPr>
        <w:t xml:space="preserve">the </w:t>
      </w:r>
      <w:r w:rsidRPr="0040196C">
        <w:rPr>
          <w:rFonts w:cs="Times New Roman"/>
        </w:rPr>
        <w:t xml:space="preserve">authoritarian </w:t>
      </w:r>
      <w:r w:rsidR="00A00FFE" w:rsidRPr="0040196C">
        <w:rPr>
          <w:rFonts w:cs="Times New Roman"/>
        </w:rPr>
        <w:t xml:space="preserve">character </w:t>
      </w:r>
      <w:r w:rsidRPr="0040196C">
        <w:rPr>
          <w:rFonts w:cs="Times New Roman"/>
        </w:rPr>
        <w:t xml:space="preserve">of </w:t>
      </w:r>
      <w:r w:rsidR="00A00FFE" w:rsidRPr="0040196C">
        <w:rPr>
          <w:rFonts w:cs="Times New Roman"/>
        </w:rPr>
        <w:t xml:space="preserve">the </w:t>
      </w:r>
      <w:r w:rsidRPr="0040196C">
        <w:rPr>
          <w:rFonts w:cs="Times New Roman"/>
        </w:rPr>
        <w:t xml:space="preserve">Felix </w:t>
      </w:r>
      <w:r w:rsidR="00A00FFE" w:rsidRPr="0040196C">
        <w:rPr>
          <w:rFonts w:cs="Times New Roman"/>
        </w:rPr>
        <w:t>Houphouet</w:t>
      </w:r>
      <w:r w:rsidRPr="0040196C">
        <w:rPr>
          <w:rFonts w:cs="Times New Roman"/>
        </w:rPr>
        <w:t>-Boigny</w:t>
      </w:r>
      <w:r w:rsidR="00A00FFE" w:rsidRPr="0040196C">
        <w:rPr>
          <w:rFonts w:cs="Times New Roman"/>
        </w:rPr>
        <w:t xml:space="preserve"> regime</w:t>
      </w:r>
      <w:r w:rsidRPr="0040196C">
        <w:rPr>
          <w:rFonts w:cs="Times New Roman"/>
        </w:rPr>
        <w:t xml:space="preserve">, which stabilized the general political situation at the national level. At the same time, during the reign of </w:t>
      </w:r>
      <w:r w:rsidR="00A00FFE" w:rsidRPr="0040196C">
        <w:rPr>
          <w:rFonts w:cs="Times New Roman"/>
        </w:rPr>
        <w:t>Houphouet</w:t>
      </w:r>
      <w:r w:rsidRPr="0040196C">
        <w:rPr>
          <w:rFonts w:cs="Times New Roman"/>
        </w:rPr>
        <w:t xml:space="preserve">-Boigny the ethnic diversity of the Ivory Coast, quite </w:t>
      </w:r>
      <w:r w:rsidR="00A00FFE" w:rsidRPr="0040196C">
        <w:rPr>
          <w:rFonts w:cs="Times New Roman"/>
        </w:rPr>
        <w:t>broad even at the outset</w:t>
      </w:r>
      <w:r w:rsidRPr="0040196C">
        <w:rPr>
          <w:rFonts w:cs="Times New Roman"/>
        </w:rPr>
        <w:t xml:space="preserve">, increased due to the influx of migrants from </w:t>
      </w:r>
      <w:r w:rsidR="00A00FFE" w:rsidRPr="0040196C">
        <w:rPr>
          <w:rFonts w:cs="Times New Roman"/>
        </w:rPr>
        <w:t xml:space="preserve">the </w:t>
      </w:r>
      <w:r w:rsidRPr="0040196C">
        <w:rPr>
          <w:rFonts w:cs="Times New Roman"/>
        </w:rPr>
        <w:t>neighboring countries. Rapid economic growth (</w:t>
      </w:r>
      <w:r w:rsidR="00A00FFE" w:rsidRPr="0040196C">
        <w:rPr>
          <w:rFonts w:cs="Times New Roman"/>
        </w:rPr>
        <w:t>over</w:t>
      </w:r>
      <w:r w:rsidRPr="0040196C">
        <w:rPr>
          <w:rFonts w:cs="Times New Roman"/>
        </w:rPr>
        <w:t xml:space="preserve"> 1960-1993</w:t>
      </w:r>
      <w:r w:rsidR="00A00FFE" w:rsidRPr="0040196C">
        <w:rPr>
          <w:rFonts w:cs="Times New Roman"/>
        </w:rPr>
        <w:t xml:space="preserve"> the national</w:t>
      </w:r>
      <w:r w:rsidRPr="0040196C">
        <w:rPr>
          <w:rFonts w:cs="Times New Roman"/>
        </w:rPr>
        <w:t xml:space="preserve"> GDP grew more than </w:t>
      </w:r>
      <w:r w:rsidR="00A00FFE" w:rsidRPr="0040196C">
        <w:rPr>
          <w:rFonts w:cs="Times New Roman"/>
        </w:rPr>
        <w:t>twice</w:t>
      </w:r>
      <w:r w:rsidRPr="0040196C">
        <w:rPr>
          <w:rFonts w:cs="Times New Roman"/>
        </w:rPr>
        <w:t>), caused by high demand for Ivorian export-oriented agricultur</w:t>
      </w:r>
      <w:r w:rsidR="00A00FFE" w:rsidRPr="0040196C">
        <w:rPr>
          <w:rFonts w:cs="Times New Roman"/>
        </w:rPr>
        <w:t>al</w:t>
      </w:r>
      <w:r w:rsidRPr="0040196C">
        <w:rPr>
          <w:rFonts w:cs="Times New Roman"/>
        </w:rPr>
        <w:t xml:space="preserve"> </w:t>
      </w:r>
      <w:r w:rsidR="00A00FFE" w:rsidRPr="0040196C">
        <w:rPr>
          <w:rFonts w:cs="Times New Roman"/>
        </w:rPr>
        <w:t>commodities</w:t>
      </w:r>
      <w:r w:rsidRPr="0040196C">
        <w:rPr>
          <w:rFonts w:cs="Times New Roman"/>
        </w:rPr>
        <w:t xml:space="preserve"> and the influx of French investment (capital and technology) a</w:t>
      </w:r>
      <w:r w:rsidR="00A00FFE" w:rsidRPr="0040196C">
        <w:rPr>
          <w:rFonts w:cs="Times New Roman"/>
        </w:rPr>
        <w:t>s well as</w:t>
      </w:r>
      <w:r w:rsidRPr="0040196C">
        <w:rPr>
          <w:rFonts w:cs="Times New Roman"/>
        </w:rPr>
        <w:t xml:space="preserve"> political support from the former metropolis made the country extremely attractive for residents of neighboring </w:t>
      </w:r>
      <w:r w:rsidR="00A00FFE" w:rsidRPr="0040196C">
        <w:rPr>
          <w:rFonts w:cs="Times New Roman"/>
        </w:rPr>
        <w:t>states</w:t>
      </w:r>
      <w:r w:rsidRPr="0040196C">
        <w:rPr>
          <w:rFonts w:cs="Times New Roman"/>
        </w:rPr>
        <w:t xml:space="preserve"> with weaker economies and lower living standards. Therefore</w:t>
      </w:r>
      <w:r w:rsidR="00A00FFE" w:rsidRPr="0040196C">
        <w:rPr>
          <w:rFonts w:cs="Times New Roman"/>
        </w:rPr>
        <w:t xml:space="preserve"> there was</w:t>
      </w:r>
      <w:r w:rsidRPr="0040196C">
        <w:rPr>
          <w:rFonts w:cs="Times New Roman"/>
        </w:rPr>
        <w:t xml:space="preserve"> </w:t>
      </w:r>
      <w:r w:rsidR="00A00FFE" w:rsidRPr="0040196C">
        <w:rPr>
          <w:rFonts w:cs="Times New Roman"/>
        </w:rPr>
        <w:t>a dramatic increase</w:t>
      </w:r>
      <w:r w:rsidR="0099552A" w:rsidRPr="0040196C">
        <w:rPr>
          <w:rFonts w:cs="Times New Roman"/>
        </w:rPr>
        <w:t xml:space="preserve"> in</w:t>
      </w:r>
      <w:r w:rsidR="00A00FFE" w:rsidRPr="0040196C">
        <w:rPr>
          <w:rFonts w:cs="Times New Roman"/>
        </w:rPr>
        <w:t xml:space="preserve"> </w:t>
      </w:r>
      <w:r w:rsidRPr="0040196C">
        <w:rPr>
          <w:rFonts w:cs="Times New Roman"/>
        </w:rPr>
        <w:t>the influx of labor migrants from these countries, primarily Burkina Faso and Mali, who acquired ample economic opportunities under the conditions of the “Ivorian economic miracle”, including the possibility of owning the land wh</w:t>
      </w:r>
      <w:r w:rsidR="0099552A" w:rsidRPr="0040196C">
        <w:rPr>
          <w:rFonts w:cs="Times New Roman"/>
        </w:rPr>
        <w:t>ere</w:t>
      </w:r>
      <w:r w:rsidRPr="0040196C">
        <w:rPr>
          <w:rFonts w:cs="Times New Roman"/>
        </w:rPr>
        <w:t xml:space="preserve"> they worked.</w:t>
      </w:r>
      <w:r w:rsidR="0099552A" w:rsidRPr="0040196C">
        <w:rPr>
          <w:rFonts w:cs="Times New Roman"/>
        </w:rPr>
        <w:t xml:space="preserve"> Côte d’Ivoire in turn used their cheap labor to stimulate more rapid and extensive economic growth. In addition, migrants (70% of whom were Muslims from the states </w:t>
      </w:r>
      <w:r w:rsidR="0099552A" w:rsidRPr="0040196C">
        <w:rPr>
          <w:rFonts w:cs="Times New Roman"/>
        </w:rPr>
        <w:lastRenderedPageBreak/>
        <w:t xml:space="preserve">of the Sahara and Sahel regions to the north of the Ivory Coast) made up one of the main support groups for Houphouet-Boigny, on which he could rely in his policies along with the </w:t>
      </w:r>
      <w:proofErr w:type="spellStart"/>
      <w:r w:rsidR="0099552A" w:rsidRPr="0040196C">
        <w:rPr>
          <w:rFonts w:cs="Times New Roman"/>
        </w:rPr>
        <w:t>Baule</w:t>
      </w:r>
      <w:proofErr w:type="spellEnd"/>
      <w:r w:rsidR="0099552A" w:rsidRPr="0040196C">
        <w:rPr>
          <w:rFonts w:cs="Times New Roman"/>
        </w:rPr>
        <w:t xml:space="preserve"> ethnic group, which the first Ivorian president was part of, as well as the indigenous people from the north of the country, namely Doul</w:t>
      </w:r>
      <w:r w:rsidR="00A835B3" w:rsidRPr="0040196C">
        <w:rPr>
          <w:rFonts w:cs="Times New Roman"/>
        </w:rPr>
        <w:t>a</w:t>
      </w:r>
      <w:r w:rsidR="0099552A" w:rsidRPr="0040196C">
        <w:rPr>
          <w:rFonts w:cs="Times New Roman"/>
        </w:rPr>
        <w:t xml:space="preserve">, </w:t>
      </w:r>
      <w:proofErr w:type="spellStart"/>
      <w:r w:rsidR="0099552A" w:rsidRPr="0040196C">
        <w:rPr>
          <w:rFonts w:cs="Times New Roman"/>
        </w:rPr>
        <w:t>Maninka</w:t>
      </w:r>
      <w:proofErr w:type="spellEnd"/>
      <w:r w:rsidR="0099552A" w:rsidRPr="0040196C">
        <w:rPr>
          <w:rFonts w:cs="Times New Roman"/>
        </w:rPr>
        <w:t xml:space="preserve">, northern </w:t>
      </w:r>
      <w:proofErr w:type="spellStart"/>
      <w:r w:rsidR="0099552A" w:rsidRPr="0040196C">
        <w:rPr>
          <w:rFonts w:cs="Times New Roman"/>
        </w:rPr>
        <w:t>Mand</w:t>
      </w:r>
      <w:r w:rsidR="00A835B3" w:rsidRPr="0040196C">
        <w:rPr>
          <w:rFonts w:cs="Times New Roman"/>
        </w:rPr>
        <w:t>e</w:t>
      </w:r>
      <w:proofErr w:type="spellEnd"/>
      <w:r w:rsidR="0099552A" w:rsidRPr="0040196C">
        <w:rPr>
          <w:rFonts w:cs="Times New Roman"/>
        </w:rPr>
        <w:t xml:space="preserve"> and Senufo, ethnically close </w:t>
      </w:r>
      <w:r w:rsidR="00A835B3" w:rsidRPr="0040196C">
        <w:rPr>
          <w:rFonts w:cs="Times New Roman"/>
        </w:rPr>
        <w:t xml:space="preserve">to </w:t>
      </w:r>
      <w:r w:rsidR="0099552A" w:rsidRPr="0040196C">
        <w:rPr>
          <w:rFonts w:cs="Times New Roman"/>
        </w:rPr>
        <w:t>Burki</w:t>
      </w:r>
      <w:r w:rsidR="00A835B3" w:rsidRPr="0040196C">
        <w:rPr>
          <w:rFonts w:cs="Times New Roman"/>
        </w:rPr>
        <w:t>nabe peoples</w:t>
      </w:r>
      <w:r w:rsidR="00D36977">
        <w:rPr>
          <w:rStyle w:val="ac"/>
          <w:rFonts w:cs="Times New Roman"/>
        </w:rPr>
        <w:footnoteReference w:id="11"/>
      </w:r>
      <w:r w:rsidR="0099552A" w:rsidRPr="0040196C">
        <w:rPr>
          <w:rFonts w:cs="Times New Roman"/>
        </w:rPr>
        <w:t>. Therefore, migration from neighboring countries to Côte d’Ivoire was widely supported by the country's political regime. As a result, by 1998 their share</w:t>
      </w:r>
      <w:r w:rsidR="00A835B3" w:rsidRPr="0040196C">
        <w:rPr>
          <w:rFonts w:cs="Times New Roman"/>
        </w:rPr>
        <w:t xml:space="preserve"> in the overall population</w:t>
      </w:r>
      <w:r w:rsidR="0099552A" w:rsidRPr="0040196C">
        <w:rPr>
          <w:rFonts w:cs="Times New Roman"/>
        </w:rPr>
        <w:t xml:space="preserve"> was already </w:t>
      </w:r>
      <w:r w:rsidR="00A835B3" w:rsidRPr="0040196C">
        <w:rPr>
          <w:rFonts w:cs="Times New Roman"/>
        </w:rPr>
        <w:t>higher</w:t>
      </w:r>
      <w:r w:rsidR="0099552A" w:rsidRPr="0040196C">
        <w:rPr>
          <w:rFonts w:cs="Times New Roman"/>
        </w:rPr>
        <w:t xml:space="preserve"> than a quarter (28%)</w:t>
      </w:r>
      <w:r w:rsidR="009E4DFF">
        <w:rPr>
          <w:rStyle w:val="ac"/>
          <w:rFonts w:cs="Times New Roman"/>
        </w:rPr>
        <w:footnoteReference w:id="12"/>
      </w:r>
      <w:r w:rsidR="0099552A" w:rsidRPr="0040196C">
        <w:rPr>
          <w:rFonts w:cs="Times New Roman"/>
        </w:rPr>
        <w:t xml:space="preserve">. Therefore in the context of </w:t>
      </w:r>
      <w:r w:rsidR="00A835B3" w:rsidRPr="0040196C">
        <w:rPr>
          <w:rFonts w:cs="Times New Roman"/>
        </w:rPr>
        <w:t>deteriorating</w:t>
      </w:r>
      <w:r w:rsidR="0099552A" w:rsidRPr="0040196C">
        <w:rPr>
          <w:rFonts w:cs="Times New Roman"/>
        </w:rPr>
        <w:t xml:space="preserve"> land issue</w:t>
      </w:r>
      <w:r w:rsidR="00A835B3" w:rsidRPr="0040196C">
        <w:rPr>
          <w:rFonts w:cs="Times New Roman"/>
        </w:rPr>
        <w:t xml:space="preserve"> there was a</w:t>
      </w:r>
      <w:r w:rsidR="0099552A" w:rsidRPr="0040196C">
        <w:rPr>
          <w:rFonts w:cs="Times New Roman"/>
        </w:rPr>
        <w:t xml:space="preserve"> </w:t>
      </w:r>
      <w:r w:rsidR="00A835B3" w:rsidRPr="0040196C">
        <w:rPr>
          <w:rFonts w:cs="Times New Roman"/>
        </w:rPr>
        <w:t xml:space="preserve">sharp increase in </w:t>
      </w:r>
      <w:r w:rsidR="0099552A" w:rsidRPr="0040196C">
        <w:rPr>
          <w:rFonts w:cs="Times New Roman"/>
        </w:rPr>
        <w:t>ethnic contradictions between migrants and the indigenous population</w:t>
      </w:r>
      <w:r w:rsidR="00A835B3" w:rsidRPr="0040196C">
        <w:rPr>
          <w:rFonts w:cs="Times New Roman"/>
        </w:rPr>
        <w:t xml:space="preserve"> that was</w:t>
      </w:r>
      <w:r w:rsidR="0099552A" w:rsidRPr="0040196C">
        <w:rPr>
          <w:rFonts w:cs="Times New Roman"/>
        </w:rPr>
        <w:t xml:space="preserve"> dissatisfied with the transfer of large tracts of land traditionally controlled by local peoples</w:t>
      </w:r>
      <w:r w:rsidR="00A835B3" w:rsidRPr="0040196C">
        <w:rPr>
          <w:rFonts w:cs="Times New Roman"/>
        </w:rPr>
        <w:t xml:space="preserve"> to non-</w:t>
      </w:r>
      <w:proofErr w:type="spellStart"/>
      <w:r w:rsidR="00A835B3" w:rsidRPr="0040196C">
        <w:rPr>
          <w:rFonts w:cs="Times New Roman"/>
        </w:rPr>
        <w:t>Ivorians</w:t>
      </w:r>
      <w:proofErr w:type="spellEnd"/>
      <w:r w:rsidR="00A835B3" w:rsidRPr="0040196C">
        <w:rPr>
          <w:rFonts w:cs="Times New Roman"/>
        </w:rPr>
        <w:t xml:space="preserve"> </w:t>
      </w:r>
      <w:r w:rsidR="0099552A" w:rsidRPr="0040196C">
        <w:rPr>
          <w:rFonts w:cs="Times New Roman"/>
        </w:rPr>
        <w:t xml:space="preserve">and now necessary for the latter </w:t>
      </w:r>
      <w:r w:rsidR="00A835B3" w:rsidRPr="0040196C">
        <w:rPr>
          <w:rFonts w:cs="Times New Roman"/>
        </w:rPr>
        <w:t>ones o</w:t>
      </w:r>
      <w:r w:rsidR="0099552A" w:rsidRPr="0040196C">
        <w:rPr>
          <w:rFonts w:cs="Times New Roman"/>
        </w:rPr>
        <w:t xml:space="preserve">n the </w:t>
      </w:r>
      <w:r w:rsidR="00A835B3" w:rsidRPr="0040196C">
        <w:rPr>
          <w:rFonts w:cs="Times New Roman"/>
        </w:rPr>
        <w:t>brink</w:t>
      </w:r>
      <w:r w:rsidR="0099552A" w:rsidRPr="0040196C">
        <w:rPr>
          <w:rFonts w:cs="Times New Roman"/>
        </w:rPr>
        <w:t xml:space="preserve"> of the economic crisis</w:t>
      </w:r>
      <w:r w:rsidR="0075586F">
        <w:rPr>
          <w:rStyle w:val="ac"/>
          <w:rFonts w:cs="Times New Roman"/>
        </w:rPr>
        <w:footnoteReference w:id="13"/>
      </w:r>
      <w:r w:rsidR="0099552A" w:rsidRPr="0040196C">
        <w:rPr>
          <w:rFonts w:cs="Times New Roman"/>
        </w:rPr>
        <w:t xml:space="preserve">. </w:t>
      </w:r>
      <w:r w:rsidR="00A835B3" w:rsidRPr="0040196C">
        <w:rPr>
          <w:rFonts w:cs="Times New Roman"/>
        </w:rPr>
        <w:t>T</w:t>
      </w:r>
      <w:r w:rsidR="0099552A" w:rsidRPr="0040196C">
        <w:rPr>
          <w:rFonts w:cs="Times New Roman"/>
        </w:rPr>
        <w:t>he increased importance of land and conflicts between the autochthonous population of the country's southern agricultural regions</w:t>
      </w:r>
      <w:r w:rsidR="00AD2B76" w:rsidRPr="0040196C">
        <w:rPr>
          <w:rFonts w:cs="Times New Roman"/>
        </w:rPr>
        <w:t xml:space="preserve"> and</w:t>
      </w:r>
      <w:r w:rsidR="0099552A" w:rsidRPr="0040196C">
        <w:rPr>
          <w:rFonts w:cs="Times New Roman"/>
        </w:rPr>
        <w:t xml:space="preserve"> </w:t>
      </w:r>
      <w:r w:rsidR="00AD2B76" w:rsidRPr="0040196C">
        <w:rPr>
          <w:rFonts w:cs="Times New Roman"/>
        </w:rPr>
        <w:t xml:space="preserve">migrants from the </w:t>
      </w:r>
      <w:r w:rsidR="0099552A" w:rsidRPr="0040196C">
        <w:rPr>
          <w:rFonts w:cs="Times New Roman"/>
        </w:rPr>
        <w:t>north</w:t>
      </w:r>
      <w:r w:rsidR="00AD2B76" w:rsidRPr="0040196C">
        <w:rPr>
          <w:rFonts w:cs="Times New Roman"/>
        </w:rPr>
        <w:t xml:space="preserve"> and neighboring states</w:t>
      </w:r>
      <w:r w:rsidR="0099552A" w:rsidRPr="0040196C">
        <w:rPr>
          <w:rFonts w:cs="Times New Roman"/>
        </w:rPr>
        <w:t xml:space="preserve"> </w:t>
      </w:r>
      <w:r w:rsidR="00AD2B76" w:rsidRPr="0040196C">
        <w:rPr>
          <w:rFonts w:cs="Times New Roman"/>
        </w:rPr>
        <w:t>that</w:t>
      </w:r>
      <w:r w:rsidR="0099552A" w:rsidRPr="0040196C">
        <w:rPr>
          <w:rFonts w:cs="Times New Roman"/>
        </w:rPr>
        <w:t xml:space="preserve"> received allotments during the economically favorable period of the </w:t>
      </w:r>
      <w:r w:rsidR="00AD2B76" w:rsidRPr="0040196C">
        <w:rPr>
          <w:rFonts w:cs="Times New Roman"/>
        </w:rPr>
        <w:t xml:space="preserve">Houphouet-Boigny </w:t>
      </w:r>
      <w:r w:rsidR="0099552A" w:rsidRPr="0040196C">
        <w:rPr>
          <w:rFonts w:cs="Times New Roman"/>
        </w:rPr>
        <w:t xml:space="preserve">reign </w:t>
      </w:r>
      <w:r w:rsidR="00AD2B76" w:rsidRPr="0040196C">
        <w:rPr>
          <w:rFonts w:cs="Times New Roman"/>
        </w:rPr>
        <w:t>led</w:t>
      </w:r>
      <w:r w:rsidR="0099552A" w:rsidRPr="0040196C">
        <w:rPr>
          <w:rFonts w:cs="Times New Roman"/>
        </w:rPr>
        <w:t xml:space="preserve"> the </w:t>
      </w:r>
      <w:proofErr w:type="spellStart"/>
      <w:r w:rsidR="00AD2B76" w:rsidRPr="0040196C">
        <w:rPr>
          <w:rFonts w:cs="Times New Roman"/>
        </w:rPr>
        <w:t>B</w:t>
      </w:r>
      <w:r w:rsidR="0099552A" w:rsidRPr="0040196C">
        <w:rPr>
          <w:rFonts w:cs="Times New Roman"/>
        </w:rPr>
        <w:t>aules</w:t>
      </w:r>
      <w:proofErr w:type="spellEnd"/>
      <w:r w:rsidR="0099552A" w:rsidRPr="0040196C">
        <w:rPr>
          <w:rFonts w:cs="Times New Roman"/>
        </w:rPr>
        <w:t xml:space="preserve"> in power, represented by Henri </w:t>
      </w:r>
      <w:r w:rsidR="00AD2B76" w:rsidRPr="0040196C">
        <w:rPr>
          <w:rFonts w:cs="Times New Roman"/>
        </w:rPr>
        <w:t xml:space="preserve">Konan </w:t>
      </w:r>
      <w:proofErr w:type="spellStart"/>
      <w:r w:rsidR="0099552A" w:rsidRPr="0040196C">
        <w:rPr>
          <w:rFonts w:cs="Times New Roman"/>
        </w:rPr>
        <w:t>Bedie</w:t>
      </w:r>
      <w:proofErr w:type="spellEnd"/>
      <w:r w:rsidR="0099552A" w:rsidRPr="0040196C">
        <w:rPr>
          <w:rFonts w:cs="Times New Roman"/>
        </w:rPr>
        <w:t xml:space="preserve">, made a choice in favor of supporting the rights of southerners. This </w:t>
      </w:r>
      <w:r w:rsidR="00AD2B76" w:rsidRPr="0040196C">
        <w:rPr>
          <w:rFonts w:cs="Times New Roman"/>
        </w:rPr>
        <w:t>caused</w:t>
      </w:r>
      <w:r w:rsidR="0099552A" w:rsidRPr="0040196C">
        <w:rPr>
          <w:rFonts w:cs="Times New Roman"/>
        </w:rPr>
        <w:t xml:space="preserve"> further exacerbation of ethnic conflicts present in Ivorian society.</w:t>
      </w:r>
    </w:p>
    <w:p w:rsidR="00CE3EBB" w:rsidRPr="0040196C" w:rsidRDefault="00CE3EBB" w:rsidP="004F5988">
      <w:pPr>
        <w:pStyle w:val="1"/>
      </w:pPr>
      <w:r w:rsidRPr="0040196C">
        <w:lastRenderedPageBreak/>
        <w:t>The introduction of ethnocentric discourse into the politics of Côte d’Ivoire</w:t>
      </w:r>
    </w:p>
    <w:p w:rsidR="00CE3EBB" w:rsidRPr="0040196C" w:rsidRDefault="00CE3EBB" w:rsidP="00F9595D">
      <w:pPr>
        <w:ind w:firstLine="720"/>
        <w:jc w:val="both"/>
        <w:rPr>
          <w:rFonts w:cs="Times New Roman"/>
        </w:rPr>
      </w:pPr>
      <w:r w:rsidRPr="0040196C">
        <w:rPr>
          <w:rFonts w:cs="Times New Roman"/>
        </w:rPr>
        <w:t xml:space="preserve">These interethnic frictions that began in 1990, the democratic transformations that entailed the revival of a multi-party political system, the execution of presidential and parliamentary elections, the growth of political activism by  youth and the death in 1993 of Felix </w:t>
      </w:r>
      <w:proofErr w:type="spellStart"/>
      <w:r w:rsidRPr="0040196C">
        <w:rPr>
          <w:rFonts w:cs="Times New Roman"/>
        </w:rPr>
        <w:t>Houphouet-Boignyled</w:t>
      </w:r>
      <w:proofErr w:type="spellEnd"/>
      <w:r w:rsidRPr="0040196C">
        <w:rPr>
          <w:rFonts w:cs="Times New Roman"/>
        </w:rPr>
        <w:t xml:space="preserve"> to a political crisis engulfing the country. The departure of Houphouet-Boigny weakened, first of all, the unity of the ethno-tribal clans that traditionally were the foundation of his power. For a long time the regime relied on the consolidated support of the </w:t>
      </w:r>
      <w:proofErr w:type="spellStart"/>
      <w:r w:rsidRPr="0040196C">
        <w:rPr>
          <w:rFonts w:cs="Times New Roman"/>
        </w:rPr>
        <w:t>Baule</w:t>
      </w:r>
      <w:proofErr w:type="spellEnd"/>
      <w:r w:rsidRPr="0040196C">
        <w:rPr>
          <w:rFonts w:cs="Times New Roman"/>
        </w:rPr>
        <w:t xml:space="preserve"> ethnic group and the peoples of the north of the country, along with migrants from Mali and Burkina Faso. However, the aggravation of the land issue caused serious disagreement between the </w:t>
      </w:r>
      <w:proofErr w:type="spellStart"/>
      <w:r w:rsidRPr="0040196C">
        <w:rPr>
          <w:rFonts w:cs="Times New Roman"/>
        </w:rPr>
        <w:t>Baule</w:t>
      </w:r>
      <w:proofErr w:type="spellEnd"/>
      <w:r w:rsidRPr="0040196C">
        <w:rPr>
          <w:rFonts w:cs="Times New Roman"/>
        </w:rPr>
        <w:t xml:space="preserve">, who usually lived in the central and southern regions of the country, specialized in the production of export crops and considered these lands as their own, and northerners who sought to maintain their own control over these lands. The conflict between the two factions at a higher level was expressed in the struggle for power between Henri </w:t>
      </w:r>
      <w:r w:rsidR="00904C8A" w:rsidRPr="0040196C">
        <w:rPr>
          <w:rFonts w:cs="Times New Roman"/>
        </w:rPr>
        <w:t>K</w:t>
      </w:r>
      <w:r w:rsidRPr="0040196C">
        <w:rPr>
          <w:rFonts w:cs="Times New Roman"/>
        </w:rPr>
        <w:t xml:space="preserve">onan </w:t>
      </w:r>
      <w:proofErr w:type="spellStart"/>
      <w:r w:rsidRPr="0040196C">
        <w:rPr>
          <w:rFonts w:cs="Times New Roman"/>
        </w:rPr>
        <w:t>Be</w:t>
      </w:r>
      <w:r w:rsidR="00904C8A" w:rsidRPr="0040196C">
        <w:rPr>
          <w:rFonts w:cs="Times New Roman"/>
        </w:rPr>
        <w:t>die</w:t>
      </w:r>
      <w:proofErr w:type="spellEnd"/>
      <w:r w:rsidRPr="0040196C">
        <w:rPr>
          <w:rFonts w:cs="Times New Roman"/>
        </w:rPr>
        <w:t xml:space="preserve">, a representative of the </w:t>
      </w:r>
      <w:proofErr w:type="spellStart"/>
      <w:r w:rsidRPr="0040196C">
        <w:rPr>
          <w:rFonts w:cs="Times New Roman"/>
        </w:rPr>
        <w:t>Baule</w:t>
      </w:r>
      <w:proofErr w:type="spellEnd"/>
      <w:r w:rsidRPr="0040196C">
        <w:rPr>
          <w:rFonts w:cs="Times New Roman"/>
        </w:rPr>
        <w:t xml:space="preserve"> nation, and </w:t>
      </w:r>
      <w:proofErr w:type="spellStart"/>
      <w:r w:rsidRPr="0040196C">
        <w:rPr>
          <w:rFonts w:cs="Times New Roman"/>
        </w:rPr>
        <w:t>Alassan</w:t>
      </w:r>
      <w:proofErr w:type="spellEnd"/>
      <w:r w:rsidRPr="0040196C">
        <w:rPr>
          <w:rFonts w:cs="Times New Roman"/>
        </w:rPr>
        <w:t xml:space="preserve"> </w:t>
      </w:r>
      <w:proofErr w:type="spellStart"/>
      <w:r w:rsidRPr="0040196C">
        <w:rPr>
          <w:rFonts w:cs="Times New Roman"/>
        </w:rPr>
        <w:t>Ouattara</w:t>
      </w:r>
      <w:proofErr w:type="spellEnd"/>
      <w:r w:rsidRPr="0040196C">
        <w:rPr>
          <w:rFonts w:cs="Times New Roman"/>
        </w:rPr>
        <w:t xml:space="preserve">, a representative of the </w:t>
      </w:r>
      <w:r w:rsidR="00904C8A" w:rsidRPr="0040196C">
        <w:rPr>
          <w:rFonts w:cs="Times New Roman"/>
        </w:rPr>
        <w:t xml:space="preserve">Senufo from the </w:t>
      </w:r>
      <w:r w:rsidRPr="0040196C">
        <w:rPr>
          <w:rFonts w:cs="Times New Roman"/>
        </w:rPr>
        <w:t xml:space="preserve">north of the country and, according to </w:t>
      </w:r>
      <w:r w:rsidR="00904C8A" w:rsidRPr="0040196C">
        <w:rPr>
          <w:rFonts w:cs="Times New Roman"/>
        </w:rPr>
        <w:t xml:space="preserve">the allegations by </w:t>
      </w:r>
      <w:r w:rsidRPr="0040196C">
        <w:rPr>
          <w:rFonts w:cs="Times New Roman"/>
        </w:rPr>
        <w:t>political opponents, a Burkin</w:t>
      </w:r>
      <w:r w:rsidR="00904C8A" w:rsidRPr="0040196C">
        <w:rPr>
          <w:rFonts w:cs="Times New Roman"/>
        </w:rPr>
        <w:t>abe</w:t>
      </w:r>
      <w:r w:rsidRPr="0040196C">
        <w:rPr>
          <w:rFonts w:cs="Times New Roman"/>
        </w:rPr>
        <w:t xml:space="preserve">. </w:t>
      </w:r>
      <w:proofErr w:type="spellStart"/>
      <w:r w:rsidRPr="0040196C">
        <w:rPr>
          <w:rFonts w:cs="Times New Roman"/>
        </w:rPr>
        <w:t>Bedie</w:t>
      </w:r>
      <w:proofErr w:type="spellEnd"/>
      <w:r w:rsidRPr="0040196C">
        <w:rPr>
          <w:rFonts w:cs="Times New Roman"/>
        </w:rPr>
        <w:t xml:space="preserve"> was </w:t>
      </w:r>
      <w:r w:rsidR="00904C8A" w:rsidRPr="0040196C">
        <w:rPr>
          <w:rFonts w:cs="Times New Roman"/>
        </w:rPr>
        <w:t>chosen by</w:t>
      </w:r>
      <w:r w:rsidRPr="0040196C">
        <w:rPr>
          <w:rFonts w:cs="Times New Roman"/>
        </w:rPr>
        <w:t xml:space="preserve"> the aging first president as his successor while </w:t>
      </w:r>
      <w:proofErr w:type="spellStart"/>
      <w:r w:rsidRPr="0040196C">
        <w:rPr>
          <w:rFonts w:cs="Times New Roman"/>
        </w:rPr>
        <w:t>Ouattara</w:t>
      </w:r>
      <w:proofErr w:type="spellEnd"/>
      <w:r w:rsidRPr="0040196C">
        <w:rPr>
          <w:rFonts w:cs="Times New Roman"/>
        </w:rPr>
        <w:t xml:space="preserve"> served as Prime Minister, </w:t>
      </w:r>
      <w:r w:rsidR="00904C8A" w:rsidRPr="0040196C">
        <w:rPr>
          <w:rFonts w:cs="Times New Roman"/>
        </w:rPr>
        <w:t xml:space="preserve">an office </w:t>
      </w:r>
      <w:r w:rsidRPr="0040196C">
        <w:rPr>
          <w:rFonts w:cs="Times New Roman"/>
        </w:rPr>
        <w:t>re-established in 1990, and appeared in 1990-1993</w:t>
      </w:r>
      <w:r w:rsidR="00904C8A" w:rsidRPr="0040196C">
        <w:rPr>
          <w:rFonts w:cs="Times New Roman"/>
        </w:rPr>
        <w:t xml:space="preserve"> to be</w:t>
      </w:r>
      <w:r w:rsidRPr="0040196C">
        <w:rPr>
          <w:rFonts w:cs="Times New Roman"/>
        </w:rPr>
        <w:t xml:space="preserve"> the actual ruler of the country under a sick president. The rise of </w:t>
      </w:r>
      <w:proofErr w:type="spellStart"/>
      <w:r w:rsidRPr="0040196C">
        <w:rPr>
          <w:rFonts w:cs="Times New Roman"/>
        </w:rPr>
        <w:t>Ouattara</w:t>
      </w:r>
      <w:proofErr w:type="spellEnd"/>
      <w:r w:rsidRPr="0040196C">
        <w:rPr>
          <w:rFonts w:cs="Times New Roman"/>
        </w:rPr>
        <w:t xml:space="preserve">, despite the long experience of political cooperation between the </w:t>
      </w:r>
      <w:proofErr w:type="spellStart"/>
      <w:r w:rsidR="00904C8A" w:rsidRPr="0040196C">
        <w:rPr>
          <w:rFonts w:cs="Times New Roman"/>
        </w:rPr>
        <w:t>B</w:t>
      </w:r>
      <w:r w:rsidRPr="0040196C">
        <w:rPr>
          <w:rFonts w:cs="Times New Roman"/>
        </w:rPr>
        <w:t>aule</w:t>
      </w:r>
      <w:proofErr w:type="spellEnd"/>
      <w:r w:rsidRPr="0040196C">
        <w:rPr>
          <w:rFonts w:cs="Times New Roman"/>
        </w:rPr>
        <w:t xml:space="preserve"> clans and the peoples of the north, caused some concern among the </w:t>
      </w:r>
      <w:proofErr w:type="spellStart"/>
      <w:r w:rsidR="00904C8A" w:rsidRPr="0040196C">
        <w:rPr>
          <w:rFonts w:cs="Times New Roman"/>
        </w:rPr>
        <w:t>B</w:t>
      </w:r>
      <w:r w:rsidRPr="0040196C">
        <w:rPr>
          <w:rFonts w:cs="Times New Roman"/>
        </w:rPr>
        <w:t>aule</w:t>
      </w:r>
      <w:proofErr w:type="spellEnd"/>
      <w:r w:rsidRPr="0040196C">
        <w:rPr>
          <w:rFonts w:cs="Times New Roman"/>
        </w:rPr>
        <w:t xml:space="preserve"> </w:t>
      </w:r>
      <w:r w:rsidR="00904C8A" w:rsidRPr="0040196C">
        <w:rPr>
          <w:rFonts w:cs="Times New Roman"/>
        </w:rPr>
        <w:t>representatives</w:t>
      </w:r>
      <w:r w:rsidRPr="0040196C">
        <w:rPr>
          <w:rFonts w:cs="Times New Roman"/>
        </w:rPr>
        <w:t xml:space="preserve"> who had previously held a higher position in this partnership and who saw in the appointment of a new prime minister a threat to their own dominance. In addition, in 1990 a group of representatives of the north of the country signed the "Charter of the North" - a document requiring the grant of </w:t>
      </w:r>
      <w:r w:rsidR="00904C8A" w:rsidRPr="0040196C">
        <w:rPr>
          <w:rFonts w:cs="Times New Roman"/>
        </w:rPr>
        <w:t xml:space="preserve">full political rights </w:t>
      </w:r>
      <w:r w:rsidR="00904C8A" w:rsidRPr="0040196C">
        <w:rPr>
          <w:rFonts w:cs="Times New Roman"/>
        </w:rPr>
        <w:lastRenderedPageBreak/>
        <w:t xml:space="preserve">to </w:t>
      </w:r>
      <w:proofErr w:type="spellStart"/>
      <w:r w:rsidR="00904C8A" w:rsidRPr="0040196C">
        <w:rPr>
          <w:rFonts w:cs="Times New Roman"/>
        </w:rPr>
        <w:t>Dioula</w:t>
      </w:r>
      <w:proofErr w:type="spellEnd"/>
      <w:r w:rsidRPr="0040196C">
        <w:rPr>
          <w:rFonts w:cs="Times New Roman"/>
        </w:rPr>
        <w:t xml:space="preserve">, </w:t>
      </w:r>
      <w:r w:rsidR="00904C8A" w:rsidRPr="0040196C">
        <w:rPr>
          <w:rFonts w:cs="Times New Roman"/>
        </w:rPr>
        <w:t>S</w:t>
      </w:r>
      <w:r w:rsidRPr="0040196C">
        <w:rPr>
          <w:rFonts w:cs="Times New Roman"/>
        </w:rPr>
        <w:t xml:space="preserve">enufo, </w:t>
      </w:r>
      <w:proofErr w:type="spellStart"/>
      <w:r w:rsidR="00904C8A" w:rsidRPr="0040196C">
        <w:rPr>
          <w:rFonts w:cs="Times New Roman"/>
        </w:rPr>
        <w:t>M</w:t>
      </w:r>
      <w:r w:rsidRPr="0040196C">
        <w:rPr>
          <w:rFonts w:cs="Times New Roman"/>
        </w:rPr>
        <w:t>ande</w:t>
      </w:r>
      <w:proofErr w:type="spellEnd"/>
      <w:r w:rsidRPr="0040196C">
        <w:rPr>
          <w:rFonts w:cs="Times New Roman"/>
        </w:rPr>
        <w:t xml:space="preserve"> and </w:t>
      </w:r>
      <w:proofErr w:type="spellStart"/>
      <w:r w:rsidR="00904C8A" w:rsidRPr="0040196C">
        <w:rPr>
          <w:rFonts w:cs="Times New Roman"/>
        </w:rPr>
        <w:t>M</w:t>
      </w:r>
      <w:r w:rsidRPr="0040196C">
        <w:rPr>
          <w:rFonts w:cs="Times New Roman"/>
        </w:rPr>
        <w:t>anink</w:t>
      </w:r>
      <w:r w:rsidR="00904C8A" w:rsidRPr="0040196C">
        <w:rPr>
          <w:rFonts w:cs="Times New Roman"/>
        </w:rPr>
        <w:t>a</w:t>
      </w:r>
      <w:proofErr w:type="spellEnd"/>
      <w:r w:rsidRPr="0040196C">
        <w:rPr>
          <w:rFonts w:cs="Times New Roman"/>
        </w:rPr>
        <w:t xml:space="preserve"> </w:t>
      </w:r>
      <w:r w:rsidR="00904C8A" w:rsidRPr="0040196C">
        <w:rPr>
          <w:rFonts w:cs="Times New Roman"/>
        </w:rPr>
        <w:t>ethnicities</w:t>
      </w:r>
      <w:r w:rsidRPr="0040196C">
        <w:rPr>
          <w:rFonts w:cs="Times New Roman"/>
        </w:rPr>
        <w:t xml:space="preserve"> along with Akan peoples (among which the </w:t>
      </w:r>
      <w:proofErr w:type="spellStart"/>
      <w:r w:rsidR="00904C8A" w:rsidRPr="0040196C">
        <w:rPr>
          <w:rFonts w:cs="Times New Roman"/>
        </w:rPr>
        <w:t>B</w:t>
      </w:r>
      <w:r w:rsidRPr="0040196C">
        <w:rPr>
          <w:rFonts w:cs="Times New Roman"/>
        </w:rPr>
        <w:t>aule</w:t>
      </w:r>
      <w:proofErr w:type="spellEnd"/>
      <w:r w:rsidRPr="0040196C">
        <w:rPr>
          <w:rFonts w:cs="Times New Roman"/>
        </w:rPr>
        <w:t xml:space="preserve"> w</w:t>
      </w:r>
      <w:r w:rsidR="00904C8A" w:rsidRPr="0040196C">
        <w:rPr>
          <w:rFonts w:cs="Times New Roman"/>
        </w:rPr>
        <w:t>ere</w:t>
      </w:r>
      <w:r w:rsidRPr="0040196C">
        <w:rPr>
          <w:rFonts w:cs="Times New Roman"/>
        </w:rPr>
        <w:t xml:space="preserve"> traditionally recognized as the largest and </w:t>
      </w:r>
      <w:r w:rsidR="00904C8A" w:rsidRPr="0040196C">
        <w:rPr>
          <w:rFonts w:cs="Times New Roman"/>
        </w:rPr>
        <w:t xml:space="preserve">most </w:t>
      </w:r>
      <w:r w:rsidRPr="0040196C">
        <w:rPr>
          <w:rFonts w:cs="Times New Roman"/>
        </w:rPr>
        <w:t>dominant)</w:t>
      </w:r>
      <w:r w:rsidR="00D36977">
        <w:rPr>
          <w:rStyle w:val="ac"/>
          <w:rFonts w:cs="Times New Roman"/>
        </w:rPr>
        <w:footnoteReference w:id="14"/>
      </w:r>
      <w:r w:rsidRPr="0040196C">
        <w:rPr>
          <w:rFonts w:cs="Times New Roman"/>
        </w:rPr>
        <w:t xml:space="preserve">. It also contributed to the growth of mutual distrust between the two parts of the ruling group. Since </w:t>
      </w:r>
      <w:proofErr w:type="spellStart"/>
      <w:r w:rsidRPr="0040196C">
        <w:rPr>
          <w:rFonts w:cs="Times New Roman"/>
        </w:rPr>
        <w:t>Bedie</w:t>
      </w:r>
      <w:proofErr w:type="spellEnd"/>
      <w:r w:rsidRPr="0040196C">
        <w:rPr>
          <w:rFonts w:cs="Times New Roman"/>
        </w:rPr>
        <w:t xml:space="preserve"> and </w:t>
      </w:r>
      <w:proofErr w:type="spellStart"/>
      <w:r w:rsidR="00904C8A" w:rsidRPr="0040196C">
        <w:rPr>
          <w:rFonts w:cs="Times New Roman"/>
        </w:rPr>
        <w:t>Ou</w:t>
      </w:r>
      <w:r w:rsidRPr="0040196C">
        <w:rPr>
          <w:rFonts w:cs="Times New Roman"/>
        </w:rPr>
        <w:t>attara</w:t>
      </w:r>
      <w:proofErr w:type="spellEnd"/>
      <w:r w:rsidRPr="0040196C">
        <w:rPr>
          <w:rFonts w:cs="Times New Roman"/>
        </w:rPr>
        <w:t xml:space="preserve"> were unable to reach a political compromise after the death of </w:t>
      </w:r>
      <w:r w:rsidR="00904C8A" w:rsidRPr="0040196C">
        <w:rPr>
          <w:rFonts w:cs="Times New Roman"/>
        </w:rPr>
        <w:t>Houphouet</w:t>
      </w:r>
      <w:r w:rsidRPr="0040196C">
        <w:rPr>
          <w:rFonts w:cs="Times New Roman"/>
        </w:rPr>
        <w:t xml:space="preserve">-Boigny, which led to the resignation and expulsion of the Prime Minister and the occupation of the presidency </w:t>
      </w:r>
      <w:r w:rsidR="00904C8A" w:rsidRPr="0040196C">
        <w:rPr>
          <w:rFonts w:cs="Times New Roman"/>
        </w:rPr>
        <w:t xml:space="preserve">by </w:t>
      </w:r>
      <w:proofErr w:type="spellStart"/>
      <w:r w:rsidR="00904C8A" w:rsidRPr="0040196C">
        <w:rPr>
          <w:rFonts w:cs="Times New Roman"/>
        </w:rPr>
        <w:t>Bedie</w:t>
      </w:r>
      <w:proofErr w:type="spellEnd"/>
      <w:r w:rsidR="00904C8A" w:rsidRPr="0040196C">
        <w:rPr>
          <w:rFonts w:cs="Times New Roman"/>
        </w:rPr>
        <w:t xml:space="preserve"> </w:t>
      </w:r>
      <w:r w:rsidRPr="0040196C">
        <w:rPr>
          <w:rFonts w:cs="Times New Roman"/>
        </w:rPr>
        <w:t xml:space="preserve">(according to the previously agreed procedure), the ruling clan, consisting mainly of traditional </w:t>
      </w:r>
      <w:r w:rsidR="00904C8A" w:rsidRPr="0040196C">
        <w:rPr>
          <w:rFonts w:cs="Times New Roman"/>
        </w:rPr>
        <w:t>Houphouet</w:t>
      </w:r>
      <w:r w:rsidRPr="0040196C">
        <w:rPr>
          <w:rFonts w:cs="Times New Roman"/>
        </w:rPr>
        <w:t>-Boigny co</w:t>
      </w:r>
      <w:r w:rsidR="00904C8A" w:rsidRPr="0040196C">
        <w:rPr>
          <w:rFonts w:cs="Times New Roman"/>
        </w:rPr>
        <w:t>mpatriots</w:t>
      </w:r>
      <w:r w:rsidRPr="0040196C">
        <w:rPr>
          <w:rFonts w:cs="Times New Roman"/>
        </w:rPr>
        <w:t xml:space="preserve"> from the </w:t>
      </w:r>
      <w:proofErr w:type="spellStart"/>
      <w:r w:rsidR="00904C8A" w:rsidRPr="0040196C">
        <w:rPr>
          <w:rFonts w:cs="Times New Roman"/>
        </w:rPr>
        <w:t>B</w:t>
      </w:r>
      <w:r w:rsidRPr="0040196C">
        <w:rPr>
          <w:rFonts w:cs="Times New Roman"/>
        </w:rPr>
        <w:t>aule</w:t>
      </w:r>
      <w:proofErr w:type="spellEnd"/>
      <w:r w:rsidR="00904C8A" w:rsidRPr="0040196C">
        <w:rPr>
          <w:rFonts w:cs="Times New Roman"/>
        </w:rPr>
        <w:t xml:space="preserve"> </w:t>
      </w:r>
      <w:proofErr w:type="spellStart"/>
      <w:r w:rsidR="00904C8A" w:rsidRPr="0040196C">
        <w:rPr>
          <w:rFonts w:cs="Times New Roman"/>
        </w:rPr>
        <w:t>ehnicity</w:t>
      </w:r>
      <w:proofErr w:type="spellEnd"/>
      <w:r w:rsidRPr="0040196C">
        <w:rPr>
          <w:rFonts w:cs="Times New Roman"/>
        </w:rPr>
        <w:t xml:space="preserve">, lost the support of ethnic groups in the north of the country. This led to the withdrawal from the Democratic Party of Cote d’Ivoire of the Assembly of Republicans (AR, </w:t>
      </w:r>
      <w:proofErr w:type="spellStart"/>
      <w:r w:rsidRPr="0040196C">
        <w:rPr>
          <w:rFonts w:cs="Times New Roman"/>
        </w:rPr>
        <w:t>Rassemblement</w:t>
      </w:r>
      <w:proofErr w:type="spellEnd"/>
      <w:r w:rsidRPr="0040196C">
        <w:rPr>
          <w:rFonts w:cs="Times New Roman"/>
        </w:rPr>
        <w:t xml:space="preserve"> des </w:t>
      </w:r>
      <w:proofErr w:type="spellStart"/>
      <w:r w:rsidRPr="0040196C">
        <w:rPr>
          <w:rFonts w:cs="Times New Roman"/>
        </w:rPr>
        <w:t>Republicains</w:t>
      </w:r>
      <w:proofErr w:type="spellEnd"/>
      <w:r w:rsidRPr="0040196C">
        <w:rPr>
          <w:rFonts w:cs="Times New Roman"/>
        </w:rPr>
        <w:t xml:space="preserve"> - RDR), led by </w:t>
      </w:r>
      <w:proofErr w:type="spellStart"/>
      <w:r w:rsidRPr="0040196C">
        <w:rPr>
          <w:rFonts w:cs="Times New Roman"/>
        </w:rPr>
        <w:t>Ouattara</w:t>
      </w:r>
      <w:proofErr w:type="spellEnd"/>
      <w:r w:rsidRPr="0040196C">
        <w:rPr>
          <w:rFonts w:cs="Times New Roman"/>
        </w:rPr>
        <w:t xml:space="preserve">. In addition, the new political regime established by </w:t>
      </w:r>
      <w:proofErr w:type="spellStart"/>
      <w:r w:rsidRPr="0040196C">
        <w:rPr>
          <w:rFonts w:cs="Times New Roman"/>
        </w:rPr>
        <w:t>Bedie</w:t>
      </w:r>
      <w:proofErr w:type="spellEnd"/>
      <w:r w:rsidRPr="0040196C">
        <w:rPr>
          <w:rFonts w:cs="Times New Roman"/>
        </w:rPr>
        <w:t xml:space="preserve"> was forced to support the most loyal ethnic groups on the land issue, restricting the rights of migrants and northerners supporting A</w:t>
      </w:r>
      <w:r w:rsidR="00094DCE" w:rsidRPr="0040196C">
        <w:rPr>
          <w:rFonts w:cs="Times New Roman"/>
        </w:rPr>
        <w:t>R</w:t>
      </w:r>
      <w:r w:rsidRPr="0040196C">
        <w:rPr>
          <w:rFonts w:cs="Times New Roman"/>
        </w:rPr>
        <w:t>.</w:t>
      </w:r>
    </w:p>
    <w:p w:rsidR="00CE3EBB" w:rsidRPr="0040196C" w:rsidRDefault="00CE3EBB" w:rsidP="00F9595D">
      <w:pPr>
        <w:ind w:firstLine="720"/>
        <w:jc w:val="both"/>
        <w:rPr>
          <w:rFonts w:cs="Times New Roman"/>
        </w:rPr>
      </w:pPr>
      <w:r w:rsidRPr="0040196C">
        <w:rPr>
          <w:rFonts w:cs="Times New Roman"/>
        </w:rPr>
        <w:t xml:space="preserve">In this situation, the </w:t>
      </w:r>
      <w:proofErr w:type="spellStart"/>
      <w:r w:rsidRPr="0040196C">
        <w:rPr>
          <w:rFonts w:cs="Times New Roman"/>
        </w:rPr>
        <w:t>Bedie</w:t>
      </w:r>
      <w:proofErr w:type="spellEnd"/>
      <w:r w:rsidRPr="0040196C">
        <w:rPr>
          <w:rFonts w:cs="Times New Roman"/>
        </w:rPr>
        <w:t xml:space="preserve"> regime began to pursue a nationalist poli</w:t>
      </w:r>
      <w:r w:rsidR="00094DCE" w:rsidRPr="0040196C">
        <w:rPr>
          <w:rFonts w:cs="Times New Roman"/>
        </w:rPr>
        <w:t>cy based on the concept of "</w:t>
      </w:r>
      <w:proofErr w:type="spellStart"/>
      <w:r w:rsidR="00094DCE" w:rsidRPr="0040196C">
        <w:rPr>
          <w:rFonts w:cs="Times New Roman"/>
        </w:rPr>
        <w:t>Ivo</w:t>
      </w:r>
      <w:r w:rsidRPr="0040196C">
        <w:rPr>
          <w:rFonts w:cs="Times New Roman"/>
        </w:rPr>
        <w:t>ri</w:t>
      </w:r>
      <w:r w:rsidR="00094DCE" w:rsidRPr="0040196C">
        <w:rPr>
          <w:rFonts w:cs="Times New Roman"/>
        </w:rPr>
        <w:t>anness</w:t>
      </w:r>
      <w:proofErr w:type="spellEnd"/>
      <w:r w:rsidRPr="0040196C">
        <w:rPr>
          <w:rFonts w:cs="Times New Roman"/>
        </w:rPr>
        <w:t>" ("</w:t>
      </w:r>
      <w:proofErr w:type="spellStart"/>
      <w:r w:rsidRPr="0040196C">
        <w:rPr>
          <w:rFonts w:cs="Times New Roman"/>
        </w:rPr>
        <w:t>Ivoirite</w:t>
      </w:r>
      <w:proofErr w:type="spellEnd"/>
      <w:r w:rsidRPr="0040196C">
        <w:rPr>
          <w:rFonts w:cs="Times New Roman"/>
        </w:rPr>
        <w:t xml:space="preserve">") - belonging to the indigenous ethnic groups of Côte d’Ivoire. Legislative acts were introduced that infringed on the political rights of the “non-Ivorian” population, which later became the political </w:t>
      </w:r>
      <w:r w:rsidR="00094DCE" w:rsidRPr="0040196C">
        <w:rPr>
          <w:rFonts w:cs="Times New Roman"/>
        </w:rPr>
        <w:t>support base for</w:t>
      </w:r>
      <w:r w:rsidRPr="0040196C">
        <w:rPr>
          <w:rFonts w:cs="Times New Roman"/>
        </w:rPr>
        <w:t xml:space="preserve"> </w:t>
      </w:r>
      <w:proofErr w:type="spellStart"/>
      <w:r w:rsidRPr="0040196C">
        <w:rPr>
          <w:rFonts w:cs="Times New Roman"/>
        </w:rPr>
        <w:t>Ouattara</w:t>
      </w:r>
      <w:proofErr w:type="spellEnd"/>
      <w:r w:rsidRPr="0040196C">
        <w:rPr>
          <w:rFonts w:cs="Times New Roman"/>
        </w:rPr>
        <w:t xml:space="preserve">. Over time, this led to the phased introduction by the government of the rules restricting the rights of </w:t>
      </w:r>
      <w:r w:rsidR="00094DCE" w:rsidRPr="0040196C">
        <w:rPr>
          <w:rFonts w:cs="Times New Roman"/>
        </w:rPr>
        <w:t>the migrants</w:t>
      </w:r>
      <w:r w:rsidRPr="0040196C">
        <w:rPr>
          <w:rFonts w:cs="Times New Roman"/>
        </w:rPr>
        <w:t xml:space="preserve"> compared with the indigenous population. It is ironic that this policy began to be pursued during the premiership of </w:t>
      </w:r>
      <w:proofErr w:type="spellStart"/>
      <w:r w:rsidRPr="0040196C">
        <w:rPr>
          <w:rFonts w:cs="Times New Roman"/>
        </w:rPr>
        <w:t>Alassan</w:t>
      </w:r>
      <w:r w:rsidR="00094DCE" w:rsidRPr="0040196C">
        <w:rPr>
          <w:rFonts w:cs="Times New Roman"/>
        </w:rPr>
        <w:t>e</w:t>
      </w:r>
      <w:proofErr w:type="spellEnd"/>
      <w:r w:rsidRPr="0040196C">
        <w:rPr>
          <w:rFonts w:cs="Times New Roman"/>
        </w:rPr>
        <w:t xml:space="preserve"> </w:t>
      </w:r>
      <w:proofErr w:type="spellStart"/>
      <w:r w:rsidRPr="0040196C">
        <w:rPr>
          <w:rFonts w:cs="Times New Roman"/>
        </w:rPr>
        <w:t>Ouattara</w:t>
      </w:r>
      <w:proofErr w:type="spellEnd"/>
      <w:r w:rsidRPr="0040196C">
        <w:rPr>
          <w:rFonts w:cs="Times New Roman"/>
        </w:rPr>
        <w:t xml:space="preserve"> (1990-1993), who subsequently suffered from its application. On December 14, 1991, on his initiative, the introduction of identification cards took place, which allowed </w:t>
      </w:r>
      <w:proofErr w:type="gramStart"/>
      <w:r w:rsidRPr="0040196C">
        <w:rPr>
          <w:rFonts w:cs="Times New Roman"/>
        </w:rPr>
        <w:t>to separate</w:t>
      </w:r>
      <w:proofErr w:type="gramEnd"/>
      <w:r w:rsidRPr="0040196C">
        <w:rPr>
          <w:rFonts w:cs="Times New Roman"/>
        </w:rPr>
        <w:t xml:space="preserve"> the </w:t>
      </w:r>
      <w:r w:rsidRPr="0040196C">
        <w:rPr>
          <w:rFonts w:cs="Times New Roman"/>
        </w:rPr>
        <w:lastRenderedPageBreak/>
        <w:t>“real” citizens of Côte d’Ivoire from migrants</w:t>
      </w:r>
      <w:r w:rsidR="00D36977">
        <w:rPr>
          <w:rStyle w:val="ac"/>
          <w:rFonts w:cs="Times New Roman"/>
        </w:rPr>
        <w:footnoteReference w:id="15"/>
      </w:r>
      <w:r w:rsidRPr="0040196C">
        <w:rPr>
          <w:rFonts w:cs="Times New Roman"/>
        </w:rPr>
        <w:t xml:space="preserve">. In particular, this category of the country's population lost its right to vote in the national presidential and parliamentary elections (but retained the right to participate in municipal elections). In addition, ethnic restrictions were introduced for those wishing to be elected </w:t>
      </w:r>
      <w:r w:rsidR="00094DCE" w:rsidRPr="0040196C">
        <w:rPr>
          <w:rFonts w:cs="Times New Roman"/>
        </w:rPr>
        <w:t>in</w:t>
      </w:r>
      <w:r w:rsidRPr="0040196C">
        <w:rPr>
          <w:rFonts w:cs="Times New Roman"/>
        </w:rPr>
        <w:t xml:space="preserve"> the presidential election. Thus, the candidate committed to provide reliable information that both of his parents belong to the indigenous population of Côte d’Ivoire and were born on its territory</w:t>
      </w:r>
      <w:r w:rsidR="00D36977">
        <w:rPr>
          <w:rStyle w:val="ac"/>
          <w:rFonts w:cs="Times New Roman"/>
        </w:rPr>
        <w:footnoteReference w:id="16"/>
      </w:r>
      <w:r w:rsidRPr="0040196C">
        <w:rPr>
          <w:rFonts w:cs="Times New Roman"/>
        </w:rPr>
        <w:t xml:space="preserve">. This restriction was primarily aimed at </w:t>
      </w:r>
      <w:proofErr w:type="spellStart"/>
      <w:r w:rsidRPr="0040196C">
        <w:rPr>
          <w:rFonts w:cs="Times New Roman"/>
        </w:rPr>
        <w:t>Ouattara</w:t>
      </w:r>
      <w:proofErr w:type="spellEnd"/>
      <w:r w:rsidRPr="0040196C">
        <w:rPr>
          <w:rFonts w:cs="Times New Roman"/>
        </w:rPr>
        <w:t>, whose ancestors are partially Burkin</w:t>
      </w:r>
      <w:r w:rsidR="00094DCE" w:rsidRPr="0040196C">
        <w:rPr>
          <w:rFonts w:cs="Times New Roman"/>
        </w:rPr>
        <w:t>abe</w:t>
      </w:r>
      <w:r w:rsidR="00D36977">
        <w:rPr>
          <w:rStyle w:val="ac"/>
          <w:rFonts w:cs="Times New Roman"/>
        </w:rPr>
        <w:footnoteReference w:id="17"/>
      </w:r>
      <w:r w:rsidRPr="0040196C">
        <w:rPr>
          <w:rFonts w:cs="Times New Roman"/>
        </w:rPr>
        <w:t xml:space="preserve">. As a result, this candidate with widespread support from the </w:t>
      </w:r>
      <w:r w:rsidR="00094DCE" w:rsidRPr="0040196C">
        <w:rPr>
          <w:rFonts w:cs="Times New Roman"/>
        </w:rPr>
        <w:t>N</w:t>
      </w:r>
      <w:r w:rsidRPr="0040196C">
        <w:rPr>
          <w:rFonts w:cs="Times New Roman"/>
        </w:rPr>
        <w:t xml:space="preserve">orth’s population was not allowed to enter the Ivorian presidential election in 1995 because of his background, which made </w:t>
      </w:r>
      <w:r w:rsidR="00094DCE" w:rsidRPr="0040196C">
        <w:rPr>
          <w:rFonts w:cs="Times New Roman"/>
        </w:rPr>
        <w:t xml:space="preserve">it </w:t>
      </w:r>
      <w:r w:rsidRPr="0040196C">
        <w:rPr>
          <w:rFonts w:cs="Times New Roman"/>
        </w:rPr>
        <w:t>easier to win</w:t>
      </w:r>
      <w:r w:rsidR="00094DCE" w:rsidRPr="0040196C">
        <w:rPr>
          <w:rFonts w:cs="Times New Roman"/>
        </w:rPr>
        <w:t xml:space="preserve"> </w:t>
      </w:r>
      <w:proofErr w:type="spellStart"/>
      <w:r w:rsidR="00094DCE" w:rsidRPr="0040196C">
        <w:rPr>
          <w:rFonts w:cs="Times New Roman"/>
        </w:rPr>
        <w:t>Bedie</w:t>
      </w:r>
      <w:proofErr w:type="spellEnd"/>
      <w:r w:rsidRPr="0040196C">
        <w:rPr>
          <w:rFonts w:cs="Times New Roman"/>
        </w:rPr>
        <w:t xml:space="preserve">. At the same time, </w:t>
      </w:r>
      <w:proofErr w:type="spellStart"/>
      <w:r w:rsidRPr="0040196C">
        <w:rPr>
          <w:rFonts w:cs="Times New Roman"/>
        </w:rPr>
        <w:t>Bedie’s</w:t>
      </w:r>
      <w:proofErr w:type="spellEnd"/>
      <w:r w:rsidRPr="0040196C">
        <w:rPr>
          <w:rFonts w:cs="Times New Roman"/>
        </w:rPr>
        <w:t xml:space="preserve"> legitimacy among a significant proportion of the country's citizens was undermined, which contributed to the escalation of ethnic hatred, which later led to a civil war.</w:t>
      </w:r>
    </w:p>
    <w:p w:rsidR="00094DCE" w:rsidRPr="0040196C" w:rsidRDefault="00094DCE" w:rsidP="00F9595D">
      <w:pPr>
        <w:ind w:firstLine="720"/>
        <w:jc w:val="both"/>
        <w:rPr>
          <w:rFonts w:cs="Times New Roman"/>
        </w:rPr>
      </w:pPr>
      <w:r w:rsidRPr="0040196C">
        <w:rPr>
          <w:rFonts w:cs="Times New Roman"/>
        </w:rPr>
        <w:t xml:space="preserve">Under these conditions, primarily due to the split between the supporters of Henri </w:t>
      </w:r>
      <w:proofErr w:type="spellStart"/>
      <w:r w:rsidRPr="0040196C">
        <w:rPr>
          <w:rFonts w:cs="Times New Roman"/>
        </w:rPr>
        <w:t>Bedie</w:t>
      </w:r>
      <w:proofErr w:type="spellEnd"/>
      <w:r w:rsidRPr="0040196C">
        <w:rPr>
          <w:rFonts w:cs="Times New Roman"/>
        </w:rPr>
        <w:t xml:space="preserve"> and </w:t>
      </w:r>
      <w:proofErr w:type="spellStart"/>
      <w:r w:rsidRPr="0040196C">
        <w:rPr>
          <w:rFonts w:cs="Times New Roman"/>
        </w:rPr>
        <w:t>Alassane</w:t>
      </w:r>
      <w:proofErr w:type="spellEnd"/>
      <w:r w:rsidRPr="0040196C">
        <w:rPr>
          <w:rFonts w:cs="Times New Roman"/>
        </w:rPr>
        <w:t xml:space="preserve"> </w:t>
      </w:r>
      <w:proofErr w:type="spellStart"/>
      <w:r w:rsidRPr="0040196C">
        <w:rPr>
          <w:rFonts w:cs="Times New Roman"/>
        </w:rPr>
        <w:t>Ouattara</w:t>
      </w:r>
      <w:proofErr w:type="spellEnd"/>
      <w:r w:rsidR="009C2B2F" w:rsidRPr="0040196C">
        <w:rPr>
          <w:rFonts w:cs="Times New Roman"/>
        </w:rPr>
        <w:t xml:space="preserve">, chances grew for </w:t>
      </w:r>
      <w:r w:rsidRPr="0040196C">
        <w:rPr>
          <w:rFonts w:cs="Times New Roman"/>
        </w:rPr>
        <w:t xml:space="preserve">the opposition politician Laurent Kudu Gbagbo, representing the </w:t>
      </w:r>
      <w:proofErr w:type="spellStart"/>
      <w:r w:rsidRPr="0040196C">
        <w:rPr>
          <w:rFonts w:cs="Times New Roman"/>
        </w:rPr>
        <w:t>Bete</w:t>
      </w:r>
      <w:proofErr w:type="spellEnd"/>
      <w:r w:rsidRPr="0040196C">
        <w:rPr>
          <w:rFonts w:cs="Times New Roman"/>
        </w:rPr>
        <w:t xml:space="preserve"> people from the wider </w:t>
      </w:r>
      <w:proofErr w:type="spellStart"/>
      <w:r w:rsidR="009C2B2F" w:rsidRPr="0040196C">
        <w:rPr>
          <w:rFonts w:cs="Times New Roman"/>
        </w:rPr>
        <w:t>Kr</w:t>
      </w:r>
      <w:r w:rsidR="00AB55B9">
        <w:rPr>
          <w:rFonts w:cs="Times New Roman"/>
        </w:rPr>
        <w:t>o</w:t>
      </w:r>
      <w:r w:rsidR="009C2B2F" w:rsidRPr="0040196C">
        <w:rPr>
          <w:rFonts w:cs="Times New Roman"/>
        </w:rPr>
        <w:t>u</w:t>
      </w:r>
      <w:proofErr w:type="spellEnd"/>
      <w:r w:rsidRPr="0040196C">
        <w:rPr>
          <w:rFonts w:cs="Times New Roman"/>
        </w:rPr>
        <w:t xml:space="preserve"> ethnic group living in the south-west of the country. Traditionally, immigrants from these areas of the country supported the opposition to the </w:t>
      </w:r>
      <w:r w:rsidR="009C2B2F" w:rsidRPr="0040196C">
        <w:rPr>
          <w:rFonts w:cs="Times New Roman"/>
        </w:rPr>
        <w:t>Houphouet</w:t>
      </w:r>
      <w:r w:rsidRPr="0040196C">
        <w:rPr>
          <w:rFonts w:cs="Times New Roman"/>
        </w:rPr>
        <w:t xml:space="preserve">-Boigny regime. Representatives of the </w:t>
      </w:r>
      <w:proofErr w:type="spellStart"/>
      <w:r w:rsidRPr="0040196C">
        <w:rPr>
          <w:rFonts w:cs="Times New Roman"/>
        </w:rPr>
        <w:t>Kr</w:t>
      </w:r>
      <w:r w:rsidR="00AB55B9">
        <w:rPr>
          <w:rFonts w:cs="Times New Roman"/>
        </w:rPr>
        <w:t>o</w:t>
      </w:r>
      <w:r w:rsidRPr="0040196C">
        <w:rPr>
          <w:rFonts w:cs="Times New Roman"/>
        </w:rPr>
        <w:t>u</w:t>
      </w:r>
      <w:proofErr w:type="spellEnd"/>
      <w:r w:rsidRPr="0040196C">
        <w:rPr>
          <w:rFonts w:cs="Times New Roman"/>
        </w:rPr>
        <w:t xml:space="preserve"> ethnic groups never held high positions in the Ivorian state hierarchy of the post-colonial period, wh</w:t>
      </w:r>
      <w:r w:rsidR="003F59E9" w:rsidRPr="0040196C">
        <w:rPr>
          <w:rFonts w:cs="Times New Roman"/>
        </w:rPr>
        <w:t>ich</w:t>
      </w:r>
      <w:r w:rsidRPr="0040196C">
        <w:rPr>
          <w:rFonts w:cs="Times New Roman"/>
        </w:rPr>
        <w:t xml:space="preserve">, in addition to </w:t>
      </w:r>
      <w:r w:rsidR="009C2B2F" w:rsidRPr="0040196C">
        <w:rPr>
          <w:rFonts w:cs="Times New Roman"/>
        </w:rPr>
        <w:t>Houphouet</w:t>
      </w:r>
      <w:r w:rsidRPr="0040196C">
        <w:rPr>
          <w:rFonts w:cs="Times New Roman"/>
        </w:rPr>
        <w:t>-Boigny</w:t>
      </w:r>
      <w:r w:rsidR="009C2B2F" w:rsidRPr="0040196C">
        <w:rPr>
          <w:rFonts w:cs="Times New Roman"/>
        </w:rPr>
        <w:t>’s</w:t>
      </w:r>
      <w:r w:rsidRPr="0040196C">
        <w:rPr>
          <w:rFonts w:cs="Times New Roman"/>
        </w:rPr>
        <w:t xml:space="preserve"> tribesmen, the </w:t>
      </w:r>
      <w:proofErr w:type="spellStart"/>
      <w:r w:rsidRPr="0040196C">
        <w:rPr>
          <w:rFonts w:cs="Times New Roman"/>
        </w:rPr>
        <w:t>Baule</w:t>
      </w:r>
      <w:proofErr w:type="spellEnd"/>
      <w:r w:rsidR="003F59E9" w:rsidRPr="0040196C">
        <w:rPr>
          <w:rFonts w:cs="Times New Roman"/>
        </w:rPr>
        <w:t>,</w:t>
      </w:r>
      <w:r w:rsidRPr="0040196C">
        <w:rPr>
          <w:rFonts w:cs="Times New Roman"/>
        </w:rPr>
        <w:t xml:space="preserve"> w</w:t>
      </w:r>
      <w:r w:rsidR="003F59E9" w:rsidRPr="0040196C">
        <w:rPr>
          <w:rFonts w:cs="Times New Roman"/>
        </w:rPr>
        <w:t>as</w:t>
      </w:r>
      <w:r w:rsidRPr="0040196C">
        <w:rPr>
          <w:rFonts w:cs="Times New Roman"/>
        </w:rPr>
        <w:t xml:space="preserve"> dominated by immigrants from the north, t</w:t>
      </w:r>
      <w:r w:rsidR="003F59E9" w:rsidRPr="0040196C">
        <w:rPr>
          <w:rFonts w:cs="Times New Roman"/>
        </w:rPr>
        <w:t>he</w:t>
      </w:r>
      <w:r w:rsidRPr="0040196C">
        <w:rPr>
          <w:rFonts w:cs="Times New Roman"/>
        </w:rPr>
        <w:t xml:space="preserve"> </w:t>
      </w:r>
      <w:proofErr w:type="spellStart"/>
      <w:r w:rsidR="009C2B2F" w:rsidRPr="0040196C">
        <w:rPr>
          <w:rFonts w:cs="Times New Roman"/>
        </w:rPr>
        <w:t>D</w:t>
      </w:r>
      <w:r w:rsidR="00D36977">
        <w:rPr>
          <w:rFonts w:cs="Times New Roman"/>
        </w:rPr>
        <w:t>i</w:t>
      </w:r>
      <w:r w:rsidRPr="0040196C">
        <w:rPr>
          <w:rFonts w:cs="Times New Roman"/>
        </w:rPr>
        <w:t>oul</w:t>
      </w:r>
      <w:r w:rsidR="009C2B2F" w:rsidRPr="0040196C">
        <w:rPr>
          <w:rFonts w:cs="Times New Roman"/>
        </w:rPr>
        <w:t>a</w:t>
      </w:r>
      <w:proofErr w:type="spellEnd"/>
      <w:r w:rsidRPr="0040196C">
        <w:rPr>
          <w:rFonts w:cs="Times New Roman"/>
        </w:rPr>
        <w:t xml:space="preserve">, </w:t>
      </w:r>
      <w:proofErr w:type="spellStart"/>
      <w:r w:rsidR="009C2B2F" w:rsidRPr="0040196C">
        <w:rPr>
          <w:rFonts w:cs="Times New Roman"/>
        </w:rPr>
        <w:t>M</w:t>
      </w:r>
      <w:r w:rsidRPr="0040196C">
        <w:rPr>
          <w:rFonts w:cs="Times New Roman"/>
        </w:rPr>
        <w:t>ande</w:t>
      </w:r>
      <w:proofErr w:type="spellEnd"/>
      <w:r w:rsidRPr="0040196C">
        <w:rPr>
          <w:rFonts w:cs="Times New Roman"/>
        </w:rPr>
        <w:t xml:space="preserve"> and </w:t>
      </w:r>
      <w:proofErr w:type="spellStart"/>
      <w:r w:rsidR="009C2B2F" w:rsidRPr="0040196C">
        <w:rPr>
          <w:rFonts w:cs="Times New Roman"/>
        </w:rPr>
        <w:t>M</w:t>
      </w:r>
      <w:r w:rsidRPr="0040196C">
        <w:rPr>
          <w:rFonts w:cs="Times New Roman"/>
        </w:rPr>
        <w:t>anink</w:t>
      </w:r>
      <w:r w:rsidR="009C2B2F" w:rsidRPr="0040196C">
        <w:rPr>
          <w:rFonts w:cs="Times New Roman"/>
        </w:rPr>
        <w:t>a</w:t>
      </w:r>
      <w:proofErr w:type="spellEnd"/>
      <w:r w:rsidRPr="0040196C">
        <w:rPr>
          <w:rFonts w:cs="Times New Roman"/>
        </w:rPr>
        <w:t xml:space="preserve">, as well as the French, who had extensive experience in administrative </w:t>
      </w:r>
      <w:r w:rsidRPr="0040196C">
        <w:rPr>
          <w:rFonts w:cs="Times New Roman"/>
        </w:rPr>
        <w:lastRenderedPageBreak/>
        <w:t>activities</w:t>
      </w:r>
      <w:r w:rsidR="00AB55B9">
        <w:rPr>
          <w:rStyle w:val="ac"/>
          <w:rFonts w:cs="Times New Roman"/>
        </w:rPr>
        <w:footnoteReference w:id="18"/>
      </w:r>
      <w:r w:rsidRPr="0040196C">
        <w:rPr>
          <w:rFonts w:cs="Times New Roman"/>
        </w:rPr>
        <w:t xml:space="preserve">. In addition, the </w:t>
      </w:r>
      <w:proofErr w:type="spellStart"/>
      <w:r w:rsidRPr="0040196C">
        <w:rPr>
          <w:rFonts w:cs="Times New Roman"/>
        </w:rPr>
        <w:t>Kr</w:t>
      </w:r>
      <w:r w:rsidR="00AB55B9">
        <w:rPr>
          <w:rFonts w:cs="Times New Roman"/>
        </w:rPr>
        <w:t>o</w:t>
      </w:r>
      <w:r w:rsidRPr="0040196C">
        <w:rPr>
          <w:rFonts w:cs="Times New Roman"/>
        </w:rPr>
        <w:t>u</w:t>
      </w:r>
      <w:proofErr w:type="spellEnd"/>
      <w:r w:rsidRPr="0040196C">
        <w:rPr>
          <w:rFonts w:cs="Times New Roman"/>
        </w:rPr>
        <w:t xml:space="preserve"> people took a more disadvantaged position in the economic life of the country, since the control of land in the south-west of the country, more suitable for export agricultural activities, was given to representatives of the </w:t>
      </w:r>
      <w:proofErr w:type="spellStart"/>
      <w:r w:rsidR="003F59E9" w:rsidRPr="0040196C">
        <w:rPr>
          <w:rFonts w:cs="Times New Roman"/>
        </w:rPr>
        <w:t>B</w:t>
      </w:r>
      <w:r w:rsidRPr="0040196C">
        <w:rPr>
          <w:rFonts w:cs="Times New Roman"/>
        </w:rPr>
        <w:t>aule</w:t>
      </w:r>
      <w:proofErr w:type="spellEnd"/>
      <w:r w:rsidRPr="0040196C">
        <w:rPr>
          <w:rFonts w:cs="Times New Roman"/>
        </w:rPr>
        <w:t>, who transferred them to migrants from the north. Therefore, the income from the use of these agricultural lands was redistributed not so much in favor of the autochthonous population (</w:t>
      </w:r>
      <w:proofErr w:type="spellStart"/>
      <w:r w:rsidR="003F59E9" w:rsidRPr="0040196C">
        <w:rPr>
          <w:rFonts w:cs="Times New Roman"/>
        </w:rPr>
        <w:t>B</w:t>
      </w:r>
      <w:r w:rsidRPr="0040196C">
        <w:rPr>
          <w:rFonts w:cs="Times New Roman"/>
        </w:rPr>
        <w:t>et</w:t>
      </w:r>
      <w:r w:rsidR="003F59E9" w:rsidRPr="0040196C">
        <w:rPr>
          <w:rFonts w:cs="Times New Roman"/>
        </w:rPr>
        <w:t>e</w:t>
      </w:r>
      <w:proofErr w:type="spellEnd"/>
      <w:r w:rsidRPr="0040196C">
        <w:rPr>
          <w:rFonts w:cs="Times New Roman"/>
        </w:rPr>
        <w:t xml:space="preserve"> / </w:t>
      </w:r>
      <w:proofErr w:type="spellStart"/>
      <w:r w:rsidR="003F59E9" w:rsidRPr="0040196C">
        <w:rPr>
          <w:rFonts w:cs="Times New Roman"/>
        </w:rPr>
        <w:t>K</w:t>
      </w:r>
      <w:r w:rsidRPr="0040196C">
        <w:rPr>
          <w:rFonts w:cs="Times New Roman"/>
        </w:rPr>
        <w:t>r</w:t>
      </w:r>
      <w:r w:rsidR="00AB55B9">
        <w:rPr>
          <w:rFonts w:cs="Times New Roman"/>
        </w:rPr>
        <w:t>o</w:t>
      </w:r>
      <w:r w:rsidRPr="0040196C">
        <w:rPr>
          <w:rFonts w:cs="Times New Roman"/>
        </w:rPr>
        <w:t>u</w:t>
      </w:r>
      <w:proofErr w:type="spellEnd"/>
      <w:r w:rsidRPr="0040196C">
        <w:rPr>
          <w:rFonts w:cs="Times New Roman"/>
        </w:rPr>
        <w:t xml:space="preserve">), but in favor of the </w:t>
      </w:r>
      <w:proofErr w:type="spellStart"/>
      <w:r w:rsidR="003F59E9" w:rsidRPr="0040196C">
        <w:rPr>
          <w:rFonts w:cs="Times New Roman"/>
        </w:rPr>
        <w:t>B</w:t>
      </w:r>
      <w:r w:rsidRPr="0040196C">
        <w:rPr>
          <w:rFonts w:cs="Times New Roman"/>
        </w:rPr>
        <w:t>aule</w:t>
      </w:r>
      <w:proofErr w:type="spellEnd"/>
      <w:r w:rsidRPr="0040196C">
        <w:rPr>
          <w:rFonts w:cs="Times New Roman"/>
        </w:rPr>
        <w:t xml:space="preserve"> who held higher pos</w:t>
      </w:r>
      <w:r w:rsidR="003F59E9" w:rsidRPr="0040196C">
        <w:rPr>
          <w:rFonts w:cs="Times New Roman"/>
        </w:rPr>
        <w:t>itions</w:t>
      </w:r>
      <w:r w:rsidRPr="0040196C">
        <w:rPr>
          <w:rFonts w:cs="Times New Roman"/>
        </w:rPr>
        <w:t xml:space="preserve"> in the state apparatus and companies engaged in the purchase of agricultural products, and </w:t>
      </w:r>
      <w:r w:rsidR="003F59E9" w:rsidRPr="0040196C">
        <w:rPr>
          <w:rFonts w:cs="Times New Roman"/>
        </w:rPr>
        <w:t xml:space="preserve">the </w:t>
      </w:r>
      <w:proofErr w:type="spellStart"/>
      <w:r w:rsidR="003F59E9" w:rsidRPr="0040196C">
        <w:rPr>
          <w:rFonts w:cs="Times New Roman"/>
        </w:rPr>
        <w:t>Di</w:t>
      </w:r>
      <w:r w:rsidRPr="0040196C">
        <w:rPr>
          <w:rFonts w:cs="Times New Roman"/>
        </w:rPr>
        <w:t>oul</w:t>
      </w:r>
      <w:r w:rsidR="003F59E9" w:rsidRPr="0040196C">
        <w:rPr>
          <w:rFonts w:cs="Times New Roman"/>
        </w:rPr>
        <w:t>a</w:t>
      </w:r>
      <w:r w:rsidRPr="0040196C">
        <w:rPr>
          <w:rFonts w:cs="Times New Roman"/>
        </w:rPr>
        <w:t>s</w:t>
      </w:r>
      <w:proofErr w:type="spellEnd"/>
      <w:r w:rsidRPr="0040196C">
        <w:rPr>
          <w:rFonts w:cs="Times New Roman"/>
        </w:rPr>
        <w:t xml:space="preserve"> who received land for cultivation. This caused discontent among the local population, directed against the ruling regime and alien ethnic groups, and heated up the political situation. Thus, in particular, </w:t>
      </w:r>
      <w:proofErr w:type="spellStart"/>
      <w:r w:rsidRPr="0040196C">
        <w:rPr>
          <w:rFonts w:cs="Times New Roman"/>
        </w:rPr>
        <w:t>Kragbe</w:t>
      </w:r>
      <w:proofErr w:type="spellEnd"/>
      <w:r w:rsidRPr="0040196C">
        <w:rPr>
          <w:rFonts w:cs="Times New Roman"/>
        </w:rPr>
        <w:t xml:space="preserve"> </w:t>
      </w:r>
      <w:proofErr w:type="spellStart"/>
      <w:r w:rsidRPr="0040196C">
        <w:rPr>
          <w:rFonts w:cs="Times New Roman"/>
        </w:rPr>
        <w:t>Nyagbe</w:t>
      </w:r>
      <w:proofErr w:type="spellEnd"/>
      <w:r w:rsidRPr="0040196C">
        <w:rPr>
          <w:rFonts w:cs="Times New Roman"/>
        </w:rPr>
        <w:t xml:space="preserve"> and the African Nationalist Party created by him, which, contrary to the Ivorian constitution, were denied registration, were supported by the </w:t>
      </w:r>
      <w:proofErr w:type="spellStart"/>
      <w:r w:rsidRPr="0040196C">
        <w:rPr>
          <w:rFonts w:cs="Times New Roman"/>
        </w:rPr>
        <w:t>Guebi</w:t>
      </w:r>
      <w:proofErr w:type="spellEnd"/>
      <w:r w:rsidRPr="0040196C">
        <w:rPr>
          <w:rFonts w:cs="Times New Roman"/>
        </w:rPr>
        <w:t xml:space="preserve"> (a subgroup of </w:t>
      </w:r>
      <w:proofErr w:type="spellStart"/>
      <w:r w:rsidRPr="0040196C">
        <w:rPr>
          <w:rFonts w:cs="Times New Roman"/>
        </w:rPr>
        <w:t>Bete</w:t>
      </w:r>
      <w:proofErr w:type="spellEnd"/>
      <w:r w:rsidRPr="0040196C">
        <w:rPr>
          <w:rFonts w:cs="Times New Roman"/>
        </w:rPr>
        <w:t xml:space="preserve">) and attempted to form an independent state of </w:t>
      </w:r>
      <w:proofErr w:type="spellStart"/>
      <w:r w:rsidRPr="0040196C">
        <w:rPr>
          <w:rFonts w:cs="Times New Roman"/>
        </w:rPr>
        <w:t>Ebrunia</w:t>
      </w:r>
      <w:proofErr w:type="spellEnd"/>
      <w:r w:rsidRPr="0040196C">
        <w:rPr>
          <w:rFonts w:cs="Times New Roman"/>
        </w:rPr>
        <w:t xml:space="preserve">. The inability to resolve the conflict within the framework of the law led to an armed uprising in October 1970. Its suppression by government forces was accompanied by significant casualties and became the largest repressive act undertaken by the </w:t>
      </w:r>
      <w:r w:rsidR="003F59E9" w:rsidRPr="0040196C">
        <w:rPr>
          <w:rFonts w:cs="Times New Roman"/>
        </w:rPr>
        <w:t>Democratic Party of Ivory Coast (PDCI)</w:t>
      </w:r>
      <w:r w:rsidRPr="0040196C">
        <w:rPr>
          <w:rFonts w:cs="Times New Roman"/>
        </w:rPr>
        <w:t xml:space="preserve"> while in power</w:t>
      </w:r>
      <w:r w:rsidR="00AB55B9">
        <w:rPr>
          <w:rStyle w:val="ac"/>
          <w:rFonts w:cs="Times New Roman"/>
        </w:rPr>
        <w:footnoteReference w:id="19"/>
      </w:r>
      <w:r w:rsidRPr="0040196C">
        <w:rPr>
          <w:rFonts w:cs="Times New Roman"/>
        </w:rPr>
        <w:t>.</w:t>
      </w:r>
    </w:p>
    <w:p w:rsidR="004019AC" w:rsidRPr="0040196C" w:rsidRDefault="00094DCE" w:rsidP="00F9595D">
      <w:pPr>
        <w:ind w:firstLine="720"/>
        <w:jc w:val="both"/>
        <w:rPr>
          <w:rFonts w:cs="Times New Roman"/>
        </w:rPr>
      </w:pPr>
      <w:r w:rsidRPr="0040196C">
        <w:rPr>
          <w:rFonts w:cs="Times New Roman"/>
        </w:rPr>
        <w:t>Laurent Gbagbo, who began active participation in the country's socio-political life in the late 1970</w:t>
      </w:r>
      <w:r w:rsidR="003F59E9" w:rsidRPr="0040196C">
        <w:rPr>
          <w:rFonts w:cs="Times New Roman"/>
        </w:rPr>
        <w:t>’</w:t>
      </w:r>
      <w:r w:rsidRPr="0040196C">
        <w:rPr>
          <w:rFonts w:cs="Times New Roman"/>
        </w:rPr>
        <w:t xml:space="preserve">s and in 1982 formed his own opposition political movement - the Ivorian Popular Front (Front </w:t>
      </w:r>
      <w:proofErr w:type="spellStart"/>
      <w:r w:rsidRPr="0040196C">
        <w:rPr>
          <w:rFonts w:cs="Times New Roman"/>
        </w:rPr>
        <w:t>Populair</w:t>
      </w:r>
      <w:proofErr w:type="spellEnd"/>
      <w:r w:rsidRPr="0040196C">
        <w:rPr>
          <w:rFonts w:cs="Times New Roman"/>
        </w:rPr>
        <w:t xml:space="preserve"> </w:t>
      </w:r>
      <w:proofErr w:type="spellStart"/>
      <w:r w:rsidRPr="0040196C">
        <w:rPr>
          <w:rFonts w:cs="Times New Roman"/>
        </w:rPr>
        <w:t>Ivorien</w:t>
      </w:r>
      <w:proofErr w:type="spellEnd"/>
      <w:r w:rsidRPr="0040196C">
        <w:rPr>
          <w:rFonts w:cs="Times New Roman"/>
        </w:rPr>
        <w:t xml:space="preserve">, FPI, initially illegal) and found himself in exile in France, was also a representative of the </w:t>
      </w:r>
      <w:proofErr w:type="spellStart"/>
      <w:r w:rsidRPr="0040196C">
        <w:rPr>
          <w:rFonts w:cs="Times New Roman"/>
        </w:rPr>
        <w:t>Bete</w:t>
      </w:r>
      <w:proofErr w:type="spellEnd"/>
      <w:r w:rsidRPr="0040196C">
        <w:rPr>
          <w:rFonts w:cs="Times New Roman"/>
        </w:rPr>
        <w:t xml:space="preserve"> </w:t>
      </w:r>
      <w:r w:rsidR="003F59E9" w:rsidRPr="0040196C">
        <w:rPr>
          <w:rFonts w:cs="Times New Roman"/>
        </w:rPr>
        <w:t>ethnicity</w:t>
      </w:r>
      <w:r w:rsidRPr="0040196C">
        <w:rPr>
          <w:rFonts w:cs="Times New Roman"/>
        </w:rPr>
        <w:t>. After the start of democratization in the 1990</w:t>
      </w:r>
      <w:r w:rsidR="003F59E9" w:rsidRPr="0040196C">
        <w:rPr>
          <w:rFonts w:cs="Times New Roman"/>
        </w:rPr>
        <w:t>’</w:t>
      </w:r>
      <w:r w:rsidRPr="0040196C">
        <w:rPr>
          <w:rFonts w:cs="Times New Roman"/>
        </w:rPr>
        <w:t xml:space="preserve">s Gbagbo participated in the presidential and parliamentary elections as an opposition candidate </w:t>
      </w:r>
      <w:r w:rsidR="003F59E9" w:rsidRPr="0040196C">
        <w:rPr>
          <w:rFonts w:cs="Times New Roman"/>
        </w:rPr>
        <w:t>as</w:t>
      </w:r>
      <w:r w:rsidRPr="0040196C">
        <w:rPr>
          <w:rFonts w:cs="Times New Roman"/>
        </w:rPr>
        <w:t xml:space="preserve"> he enjoyed the support of the </w:t>
      </w:r>
      <w:r w:rsidR="003F59E9" w:rsidRPr="0040196C">
        <w:rPr>
          <w:rFonts w:cs="Times New Roman"/>
        </w:rPr>
        <w:t>majority</w:t>
      </w:r>
      <w:r w:rsidRPr="0040196C">
        <w:rPr>
          <w:rFonts w:cs="Times New Roman"/>
        </w:rPr>
        <w:t xml:space="preserve"> of </w:t>
      </w:r>
      <w:r w:rsidRPr="0040196C">
        <w:rPr>
          <w:rFonts w:cs="Times New Roman"/>
        </w:rPr>
        <w:lastRenderedPageBreak/>
        <w:t xml:space="preserve">the population in the south-west of the country and gained a total of 18%. However, Gbagbo and his supporters were unsatisfied with the election results, accusing </w:t>
      </w:r>
      <w:r w:rsidR="003F59E9" w:rsidRPr="0040196C">
        <w:rPr>
          <w:rFonts w:cs="Times New Roman"/>
        </w:rPr>
        <w:t>Houphouet</w:t>
      </w:r>
      <w:r w:rsidRPr="0040196C">
        <w:rPr>
          <w:rFonts w:cs="Times New Roman"/>
        </w:rPr>
        <w:t>-Boigny of using the votes of the northerners to achieve victory</w:t>
      </w:r>
      <w:r w:rsidR="00AB55B9">
        <w:rPr>
          <w:rStyle w:val="ac"/>
          <w:rFonts w:cs="Times New Roman"/>
        </w:rPr>
        <w:footnoteReference w:id="20"/>
      </w:r>
      <w:r w:rsidRPr="0040196C">
        <w:rPr>
          <w:rFonts w:cs="Times New Roman"/>
        </w:rPr>
        <w:t xml:space="preserve">. In the future, despite the distrust of the ethnic groups </w:t>
      </w:r>
      <w:r w:rsidR="003F59E9" w:rsidRPr="0040196C">
        <w:rPr>
          <w:rFonts w:cs="Times New Roman"/>
        </w:rPr>
        <w:t>from</w:t>
      </w:r>
      <w:r w:rsidRPr="0040196C">
        <w:rPr>
          <w:rFonts w:cs="Times New Roman"/>
        </w:rPr>
        <w:t xml:space="preserve"> the north of the country, the </w:t>
      </w:r>
      <w:r w:rsidR="003F59E9" w:rsidRPr="0040196C">
        <w:rPr>
          <w:rFonts w:cs="Times New Roman"/>
        </w:rPr>
        <w:t>FPI</w:t>
      </w:r>
      <w:r w:rsidRPr="0040196C">
        <w:rPr>
          <w:rFonts w:cs="Times New Roman"/>
        </w:rPr>
        <w:t xml:space="preserve"> did not support </w:t>
      </w:r>
      <w:proofErr w:type="spellStart"/>
      <w:r w:rsidRPr="0040196C">
        <w:rPr>
          <w:rFonts w:cs="Times New Roman"/>
        </w:rPr>
        <w:t>Bedie’s</w:t>
      </w:r>
      <w:proofErr w:type="spellEnd"/>
      <w:r w:rsidRPr="0040196C">
        <w:rPr>
          <w:rFonts w:cs="Times New Roman"/>
        </w:rPr>
        <w:t xml:space="preserve"> national</w:t>
      </w:r>
      <w:r w:rsidR="003F59E9" w:rsidRPr="0040196C">
        <w:rPr>
          <w:rFonts w:cs="Times New Roman"/>
        </w:rPr>
        <w:t>ist</w:t>
      </w:r>
      <w:r w:rsidRPr="0040196C">
        <w:rPr>
          <w:rFonts w:cs="Times New Roman"/>
        </w:rPr>
        <w:t xml:space="preserve"> policy, condemning the concept of “</w:t>
      </w:r>
      <w:proofErr w:type="spellStart"/>
      <w:r w:rsidRPr="0040196C">
        <w:rPr>
          <w:rFonts w:cs="Times New Roman"/>
        </w:rPr>
        <w:t>Ivorian</w:t>
      </w:r>
      <w:r w:rsidR="003F59E9" w:rsidRPr="0040196C">
        <w:rPr>
          <w:rFonts w:cs="Times New Roman"/>
        </w:rPr>
        <w:t>ness</w:t>
      </w:r>
      <w:proofErr w:type="spellEnd"/>
      <w:r w:rsidRPr="0040196C">
        <w:rPr>
          <w:rFonts w:cs="Times New Roman"/>
        </w:rPr>
        <w:t xml:space="preserve">”. And with the split between the Akan people and representatives of the north within the ruling group and the beginning of the confrontation between </w:t>
      </w:r>
      <w:proofErr w:type="spellStart"/>
      <w:r w:rsidRPr="0040196C">
        <w:rPr>
          <w:rFonts w:cs="Times New Roman"/>
        </w:rPr>
        <w:t>Bedie</w:t>
      </w:r>
      <w:proofErr w:type="spellEnd"/>
      <w:r w:rsidRPr="0040196C">
        <w:rPr>
          <w:rFonts w:cs="Times New Roman"/>
        </w:rPr>
        <w:t xml:space="preserve"> and </w:t>
      </w:r>
      <w:proofErr w:type="spellStart"/>
      <w:r w:rsidRPr="0040196C">
        <w:rPr>
          <w:rFonts w:cs="Times New Roman"/>
        </w:rPr>
        <w:t>Ouattara</w:t>
      </w:r>
      <w:proofErr w:type="spellEnd"/>
      <w:r w:rsidRPr="0040196C">
        <w:rPr>
          <w:rFonts w:cs="Times New Roman"/>
        </w:rPr>
        <w:t xml:space="preserve">, representatives of the </w:t>
      </w:r>
      <w:proofErr w:type="spellStart"/>
      <w:r w:rsidRPr="0040196C">
        <w:rPr>
          <w:rFonts w:cs="Times New Roman"/>
        </w:rPr>
        <w:t>Kru</w:t>
      </w:r>
      <w:proofErr w:type="spellEnd"/>
      <w:r w:rsidRPr="0040196C">
        <w:rPr>
          <w:rFonts w:cs="Times New Roman"/>
        </w:rPr>
        <w:t xml:space="preserve"> ethnic groups had the opportunity to improve their traditionally low status within the Ivorian society. In addition, the </w:t>
      </w:r>
      <w:proofErr w:type="spellStart"/>
      <w:r w:rsidRPr="0040196C">
        <w:rPr>
          <w:rFonts w:cs="Times New Roman"/>
        </w:rPr>
        <w:t>Atti</w:t>
      </w:r>
      <w:r w:rsidR="003F59E9" w:rsidRPr="0040196C">
        <w:rPr>
          <w:rFonts w:cs="Times New Roman"/>
        </w:rPr>
        <w:t>e</w:t>
      </w:r>
      <w:proofErr w:type="spellEnd"/>
      <w:r w:rsidRPr="0040196C">
        <w:rPr>
          <w:rFonts w:cs="Times New Roman"/>
        </w:rPr>
        <w:t xml:space="preserve"> and </w:t>
      </w:r>
      <w:proofErr w:type="spellStart"/>
      <w:r w:rsidRPr="0040196C">
        <w:rPr>
          <w:rFonts w:cs="Times New Roman"/>
        </w:rPr>
        <w:t>Dida</w:t>
      </w:r>
      <w:proofErr w:type="spellEnd"/>
      <w:r w:rsidRPr="0040196C">
        <w:rPr>
          <w:rFonts w:cs="Times New Roman"/>
        </w:rPr>
        <w:t xml:space="preserve"> peoples, located outside the south-west of the country, in the Abidjan region, as well as the </w:t>
      </w:r>
      <w:proofErr w:type="spellStart"/>
      <w:r w:rsidRPr="0040196C">
        <w:rPr>
          <w:rFonts w:cs="Times New Roman"/>
        </w:rPr>
        <w:t>Kru</w:t>
      </w:r>
      <w:proofErr w:type="spellEnd"/>
      <w:r w:rsidRPr="0040196C">
        <w:rPr>
          <w:rFonts w:cs="Times New Roman"/>
        </w:rPr>
        <w:t xml:space="preserve">, who held an extremely low status in the colonial and </w:t>
      </w:r>
      <w:proofErr w:type="spellStart"/>
      <w:r w:rsidR="003F59E9" w:rsidRPr="0040196C">
        <w:rPr>
          <w:rFonts w:cs="Times New Roman"/>
        </w:rPr>
        <w:t>Houphouetist</w:t>
      </w:r>
      <w:proofErr w:type="spellEnd"/>
      <w:r w:rsidR="003F59E9" w:rsidRPr="0040196C">
        <w:rPr>
          <w:rFonts w:cs="Times New Roman"/>
        </w:rPr>
        <w:t xml:space="preserve"> </w:t>
      </w:r>
      <w:r w:rsidRPr="0040196C">
        <w:rPr>
          <w:rFonts w:cs="Times New Roman"/>
        </w:rPr>
        <w:t xml:space="preserve">administrative hierarchy, also consolidated around Gbagbo and </w:t>
      </w:r>
      <w:r w:rsidR="003F59E9" w:rsidRPr="0040196C">
        <w:rPr>
          <w:rFonts w:cs="Times New Roman"/>
        </w:rPr>
        <w:t>his</w:t>
      </w:r>
      <w:r w:rsidRPr="0040196C">
        <w:rPr>
          <w:rFonts w:cs="Times New Roman"/>
        </w:rPr>
        <w:t xml:space="preserve"> political allies, which strengthened the position of the </w:t>
      </w:r>
      <w:r w:rsidR="004019AC" w:rsidRPr="0040196C">
        <w:rPr>
          <w:rFonts w:cs="Times New Roman"/>
        </w:rPr>
        <w:t>FPI</w:t>
      </w:r>
      <w:r w:rsidRPr="0040196C">
        <w:rPr>
          <w:rFonts w:cs="Times New Roman"/>
        </w:rPr>
        <w:t xml:space="preserve"> in the struggle for power. Subsequently, the ethnic support base of Laurent Gbagbo </w:t>
      </w:r>
      <w:r w:rsidR="004019AC" w:rsidRPr="0040196C">
        <w:rPr>
          <w:rFonts w:cs="Times New Roman"/>
        </w:rPr>
        <w:t xml:space="preserve">in the Ivorian political spectrum </w:t>
      </w:r>
      <w:r w:rsidRPr="0040196C">
        <w:rPr>
          <w:rFonts w:cs="Times New Roman"/>
        </w:rPr>
        <w:t>was called BAD (</w:t>
      </w:r>
      <w:proofErr w:type="spellStart"/>
      <w:r w:rsidRPr="0040196C">
        <w:rPr>
          <w:rFonts w:cs="Times New Roman"/>
        </w:rPr>
        <w:t>Bete</w:t>
      </w:r>
      <w:proofErr w:type="spellEnd"/>
      <w:r w:rsidRPr="0040196C">
        <w:rPr>
          <w:rFonts w:cs="Times New Roman"/>
        </w:rPr>
        <w:t xml:space="preserve">, </w:t>
      </w:r>
      <w:proofErr w:type="spellStart"/>
      <w:r w:rsidRPr="0040196C">
        <w:rPr>
          <w:rFonts w:cs="Times New Roman"/>
        </w:rPr>
        <w:t>Attie</w:t>
      </w:r>
      <w:proofErr w:type="spellEnd"/>
      <w:r w:rsidRPr="0040196C">
        <w:rPr>
          <w:rFonts w:cs="Times New Roman"/>
        </w:rPr>
        <w:t xml:space="preserve">, </w:t>
      </w:r>
      <w:proofErr w:type="spellStart"/>
      <w:r w:rsidRPr="0040196C">
        <w:rPr>
          <w:rFonts w:cs="Times New Roman"/>
        </w:rPr>
        <w:t>Dida</w:t>
      </w:r>
      <w:proofErr w:type="spellEnd"/>
      <w:r w:rsidRPr="0040196C">
        <w:rPr>
          <w:rFonts w:cs="Times New Roman"/>
        </w:rPr>
        <w:t xml:space="preserve">) in accordance with the main ethnic groups electorally most loyal to the leader of the </w:t>
      </w:r>
      <w:r w:rsidR="004019AC" w:rsidRPr="0040196C">
        <w:rPr>
          <w:rFonts w:cs="Times New Roman"/>
        </w:rPr>
        <w:t>FPI</w:t>
      </w:r>
      <w:r w:rsidRPr="0040196C">
        <w:rPr>
          <w:rFonts w:cs="Times New Roman"/>
        </w:rPr>
        <w:t xml:space="preserve"> (although the ethnic base of support for this party was not limited to</w:t>
      </w:r>
      <w:r w:rsidR="004019AC" w:rsidRPr="0040196C">
        <w:rPr>
          <w:rFonts w:cs="Times New Roman"/>
        </w:rPr>
        <w:t xml:space="preserve"> them</w:t>
      </w:r>
      <w:r w:rsidRPr="0040196C">
        <w:rPr>
          <w:rFonts w:cs="Times New Roman"/>
        </w:rPr>
        <w:t>)</w:t>
      </w:r>
      <w:r w:rsidR="00AB55B9">
        <w:rPr>
          <w:rStyle w:val="ac"/>
          <w:rFonts w:cs="Times New Roman"/>
        </w:rPr>
        <w:footnoteReference w:id="21"/>
      </w:r>
      <w:r w:rsidR="004019AC" w:rsidRPr="0040196C">
        <w:rPr>
          <w:rFonts w:cs="Times New Roman"/>
        </w:rPr>
        <w:t>.</w:t>
      </w:r>
      <w:r w:rsidRPr="0040196C">
        <w:rPr>
          <w:rFonts w:cs="Times New Roman"/>
        </w:rPr>
        <w:t xml:space="preserve"> </w:t>
      </w:r>
    </w:p>
    <w:p w:rsidR="00094DCE" w:rsidRDefault="00094DCE" w:rsidP="00F9595D">
      <w:pPr>
        <w:ind w:firstLine="720"/>
        <w:jc w:val="both"/>
        <w:rPr>
          <w:rFonts w:cs="Times New Roman"/>
        </w:rPr>
      </w:pPr>
      <w:r w:rsidRPr="0040196C">
        <w:rPr>
          <w:rFonts w:cs="Times New Roman"/>
        </w:rPr>
        <w:t>Thus, by the end of the twentieth century</w:t>
      </w:r>
      <w:r w:rsidR="004019AC" w:rsidRPr="0040196C">
        <w:rPr>
          <w:rFonts w:cs="Times New Roman"/>
        </w:rPr>
        <w:t xml:space="preserve"> i</w:t>
      </w:r>
      <w:r w:rsidRPr="0040196C">
        <w:rPr>
          <w:rFonts w:cs="Times New Roman"/>
        </w:rPr>
        <w:t xml:space="preserve">n Côte d’Ivoire, three opposing political groups have </w:t>
      </w:r>
      <w:r w:rsidR="004019AC" w:rsidRPr="0040196C">
        <w:rPr>
          <w:rFonts w:cs="Times New Roman"/>
        </w:rPr>
        <w:t>identified themselves</w:t>
      </w:r>
      <w:r w:rsidRPr="0040196C">
        <w:rPr>
          <w:rFonts w:cs="Times New Roman"/>
        </w:rPr>
        <w:t xml:space="preserve"> with massive ethnic support, </w:t>
      </w:r>
      <w:r w:rsidR="004019AC" w:rsidRPr="0040196C">
        <w:rPr>
          <w:rFonts w:cs="Times New Roman"/>
        </w:rPr>
        <w:t>while the economic foundation of the stability (the cocoa exports) got undermined by the decline in prices on the global markets.</w:t>
      </w:r>
      <w:r w:rsidR="0075586F">
        <w:rPr>
          <w:rFonts w:cs="Times New Roman"/>
        </w:rPr>
        <w:t xml:space="preserve"> In these conditions the traditional elite’s ability to govern significantly dropped, setting the field for the coup d’état in 1999 and the civil war </w:t>
      </w:r>
      <w:r w:rsidR="0075586F">
        <w:rPr>
          <w:rFonts w:cs="Times New Roman"/>
        </w:rPr>
        <w:lastRenderedPageBreak/>
        <w:t>which broke out in 2002. Hence internal disagreements caused by the dependency-related economic downturns immensely contributed to the deterioration of the overall humanitarian situation in Cote d’Ivoire, despite the initial benefits of the chosen post-independence development model.</w:t>
      </w:r>
    </w:p>
    <w:p w:rsidR="00B53099" w:rsidRPr="0040196C" w:rsidRDefault="00B53099" w:rsidP="00B53099">
      <w:pPr>
        <w:pStyle w:val="1"/>
      </w:pPr>
      <w:r>
        <w:t>Conclusion</w:t>
      </w:r>
    </w:p>
    <w:p w:rsidR="00B53099" w:rsidRDefault="00B53099" w:rsidP="00F9595D">
      <w:pPr>
        <w:ind w:firstLine="720"/>
        <w:jc w:val="both"/>
        <w:rPr>
          <w:rFonts w:cs="Times New Roman"/>
        </w:rPr>
      </w:pPr>
      <w:r>
        <w:rPr>
          <w:rFonts w:cs="Times New Roman"/>
        </w:rPr>
        <w:t xml:space="preserve">The case of Ivorian post-independence rapid economic development based on cash-crop exports as well as large-scale French investments and political support seems not to fit the argument of dependency theorists that such ties inevitably lead to the flow of prosperity form the periphery to the nucleus of the global economy. However it emerges that the chosen development model, while successful at the initial stage, namely the first decades after independence, allowing the country to economically surpass all of its neighbors, failed to maintain sustainability. It proved highly vulnerable due to the fluctuations on the global cocoa market, causing chain reaction that led to social upheaval and the rise of nationalism, halted institutional development and undermined the governability of the society inn crisis. Therefore this particular case of nation-state development in post-independence West Africa </w:t>
      </w:r>
      <w:r w:rsidR="00F55914">
        <w:rPr>
          <w:rFonts w:cs="Times New Roman"/>
        </w:rPr>
        <w:t>provides support for the argument that unbalanced economic relations with external powers are detrimental for the sustainability of nations</w:t>
      </w:r>
      <w:r w:rsidR="00B933C6">
        <w:rPr>
          <w:rFonts w:cs="Times New Roman"/>
        </w:rPr>
        <w:t xml:space="preserve"> that emerged in the former colonies.</w:t>
      </w:r>
    </w:p>
    <w:p w:rsidR="00B933C6" w:rsidRPr="0040196C" w:rsidRDefault="00B933C6" w:rsidP="00B933C6">
      <w:pPr>
        <w:pStyle w:val="1"/>
      </w:pPr>
      <w:r>
        <w:t>References</w:t>
      </w:r>
    </w:p>
    <w:p w:rsidR="00B933C6" w:rsidRDefault="00AB55B9" w:rsidP="00F9595D">
      <w:pPr>
        <w:ind w:firstLine="720"/>
        <w:jc w:val="both"/>
        <w:rPr>
          <w:rFonts w:cs="Times New Roman"/>
        </w:rPr>
      </w:pPr>
      <w:proofErr w:type="gramStart"/>
      <w:r w:rsidRPr="00B933C6">
        <w:rPr>
          <w:rFonts w:cs="Times New Roman"/>
        </w:rPr>
        <w:t xml:space="preserve">Amin, S. Le </w:t>
      </w:r>
      <w:proofErr w:type="spellStart"/>
      <w:r w:rsidRPr="00B933C6">
        <w:rPr>
          <w:rFonts w:cs="Times New Roman"/>
        </w:rPr>
        <w:t>développpement</w:t>
      </w:r>
      <w:proofErr w:type="spellEnd"/>
      <w:r w:rsidRPr="00B933C6">
        <w:rPr>
          <w:rFonts w:cs="Times New Roman"/>
        </w:rPr>
        <w:t xml:space="preserve"> du </w:t>
      </w:r>
      <w:proofErr w:type="spellStart"/>
      <w:r w:rsidRPr="00B933C6">
        <w:rPr>
          <w:rFonts w:cs="Times New Roman"/>
        </w:rPr>
        <w:t>capitalisme</w:t>
      </w:r>
      <w:proofErr w:type="spellEnd"/>
      <w:r w:rsidRPr="00B933C6">
        <w:rPr>
          <w:rFonts w:cs="Times New Roman"/>
        </w:rPr>
        <w:t xml:space="preserve"> en Côte d’Ivoire</w:t>
      </w:r>
      <w:r>
        <w:rPr>
          <w:rFonts w:cs="Times New Roman"/>
        </w:rPr>
        <w:t>.</w:t>
      </w:r>
      <w:proofErr w:type="gramEnd"/>
      <w:r w:rsidRPr="00B933C6">
        <w:rPr>
          <w:rFonts w:cs="Times New Roman"/>
        </w:rPr>
        <w:t xml:space="preserve"> Paris: Editions de Minuit, 1968.</w:t>
      </w:r>
    </w:p>
    <w:p w:rsidR="00AB55B9" w:rsidRDefault="00AB55B9" w:rsidP="00F9595D">
      <w:pPr>
        <w:ind w:firstLine="720"/>
        <w:jc w:val="both"/>
        <w:rPr>
          <w:rFonts w:cs="Times New Roman"/>
        </w:rPr>
      </w:pPr>
      <w:r w:rsidRPr="0040196C">
        <w:rPr>
          <w:rFonts w:cs="Times New Roman"/>
        </w:rPr>
        <w:t>Hazen</w:t>
      </w:r>
      <w:r>
        <w:rPr>
          <w:rFonts w:cs="Times New Roman"/>
        </w:rPr>
        <w:t>,</w:t>
      </w:r>
      <w:r w:rsidRPr="0040196C">
        <w:rPr>
          <w:rFonts w:cs="Times New Roman"/>
        </w:rPr>
        <w:t xml:space="preserve"> J</w:t>
      </w:r>
      <w:r>
        <w:rPr>
          <w:rFonts w:cs="Times New Roman"/>
        </w:rPr>
        <w:t>. What Rebels Want. Ithaca, NY: Cornell University Press, 2013.</w:t>
      </w:r>
    </w:p>
    <w:p w:rsidR="00AB55B9" w:rsidRDefault="00AB55B9" w:rsidP="00F9595D">
      <w:pPr>
        <w:ind w:firstLine="720"/>
        <w:jc w:val="both"/>
        <w:rPr>
          <w:rFonts w:cs="Times New Roman"/>
        </w:rPr>
      </w:pPr>
      <w:r w:rsidRPr="0040196C">
        <w:rPr>
          <w:rFonts w:cs="Times New Roman"/>
        </w:rPr>
        <w:lastRenderedPageBreak/>
        <w:t xml:space="preserve">Gbagbo, L. </w:t>
      </w:r>
      <w:proofErr w:type="spellStart"/>
      <w:r w:rsidRPr="0040196C">
        <w:rPr>
          <w:rFonts w:cs="Times New Roman"/>
        </w:rPr>
        <w:t>Reponse</w:t>
      </w:r>
      <w:proofErr w:type="spellEnd"/>
      <w:r w:rsidRPr="0040196C">
        <w:rPr>
          <w:rFonts w:cs="Times New Roman"/>
        </w:rPr>
        <w:t xml:space="preserve"> a </w:t>
      </w:r>
      <w:proofErr w:type="spellStart"/>
      <w:r w:rsidRPr="0040196C">
        <w:rPr>
          <w:rFonts w:cs="Times New Roman"/>
        </w:rPr>
        <w:t>une</w:t>
      </w:r>
      <w:proofErr w:type="spellEnd"/>
      <w:r w:rsidRPr="0040196C">
        <w:rPr>
          <w:rFonts w:cs="Times New Roman"/>
        </w:rPr>
        <w:t xml:space="preserve"> </w:t>
      </w:r>
      <w:proofErr w:type="spellStart"/>
      <w:r w:rsidRPr="0040196C">
        <w:rPr>
          <w:rFonts w:cs="Times New Roman"/>
        </w:rPr>
        <w:t>Reponse</w:t>
      </w:r>
      <w:proofErr w:type="spellEnd"/>
      <w:r w:rsidRPr="0040196C">
        <w:rPr>
          <w:rFonts w:cs="Times New Roman"/>
        </w:rPr>
        <w:t xml:space="preserve"> // </w:t>
      </w:r>
      <w:proofErr w:type="spellStart"/>
      <w:r w:rsidRPr="0040196C">
        <w:rPr>
          <w:rFonts w:cs="Times New Roman"/>
        </w:rPr>
        <w:t>Peuples</w:t>
      </w:r>
      <w:proofErr w:type="spellEnd"/>
      <w:r w:rsidRPr="0040196C">
        <w:rPr>
          <w:rFonts w:cs="Times New Roman"/>
        </w:rPr>
        <w:t xml:space="preserve"> Noirs </w:t>
      </w:r>
      <w:proofErr w:type="spellStart"/>
      <w:r w:rsidRPr="0040196C">
        <w:rPr>
          <w:rFonts w:cs="Times New Roman"/>
        </w:rPr>
        <w:t>Peuples</w:t>
      </w:r>
      <w:proofErr w:type="spellEnd"/>
      <w:r w:rsidRPr="0040196C">
        <w:rPr>
          <w:rFonts w:cs="Times New Roman"/>
        </w:rPr>
        <w:t xml:space="preserve"> </w:t>
      </w:r>
      <w:proofErr w:type="spellStart"/>
      <w:r w:rsidRPr="0040196C">
        <w:rPr>
          <w:rFonts w:cs="Times New Roman"/>
        </w:rPr>
        <w:t>Afr</w:t>
      </w:r>
      <w:r>
        <w:rPr>
          <w:rFonts w:cs="Times New Roman"/>
        </w:rPr>
        <w:t>icains</w:t>
      </w:r>
      <w:proofErr w:type="spellEnd"/>
      <w:r>
        <w:rPr>
          <w:rFonts w:cs="Times New Roman"/>
        </w:rPr>
        <w:t xml:space="preserve"> no. 41-42 (1984).</w:t>
      </w:r>
    </w:p>
    <w:p w:rsidR="00AB55B9" w:rsidRPr="00AB55B9" w:rsidRDefault="00AB55B9" w:rsidP="00AB55B9">
      <w:pPr>
        <w:pStyle w:val="aa"/>
        <w:ind w:firstLine="720"/>
        <w:rPr>
          <w:rFonts w:cs="Times New Roman"/>
          <w:sz w:val="22"/>
          <w:szCs w:val="22"/>
        </w:rPr>
      </w:pPr>
      <w:r w:rsidRPr="00AB55B9">
        <w:rPr>
          <w:rFonts w:cs="Times New Roman"/>
          <w:sz w:val="22"/>
          <w:szCs w:val="22"/>
        </w:rPr>
        <w:t>McGovern, M. Making War in Cote d’Ivoire. Chicago: The University of Chicago Press, 2011</w:t>
      </w:r>
    </w:p>
    <w:p w:rsidR="00AB55B9" w:rsidRPr="00AB55B9" w:rsidRDefault="00AB55B9" w:rsidP="00AB55B9">
      <w:pPr>
        <w:pStyle w:val="aa"/>
        <w:rPr>
          <w:rFonts w:cs="Times New Roman"/>
          <w:sz w:val="22"/>
          <w:szCs w:val="22"/>
        </w:rPr>
      </w:pPr>
    </w:p>
    <w:p w:rsidR="00AB55B9" w:rsidRDefault="00AB55B9" w:rsidP="00AB55B9">
      <w:pPr>
        <w:pStyle w:val="aa"/>
        <w:ind w:firstLine="720"/>
        <w:rPr>
          <w:rFonts w:cs="Times New Roman"/>
          <w:sz w:val="22"/>
          <w:szCs w:val="22"/>
        </w:rPr>
      </w:pPr>
      <w:r w:rsidRPr="00AB55B9">
        <w:rPr>
          <w:rFonts w:cs="Times New Roman"/>
          <w:sz w:val="22"/>
          <w:szCs w:val="22"/>
        </w:rPr>
        <w:t xml:space="preserve">United Nations Conference on Trade and Development (UNCTAD), </w:t>
      </w:r>
      <w:hyperlink r:id="rId9" w:history="1">
        <w:r w:rsidRPr="00B046E6">
          <w:rPr>
            <w:rStyle w:val="ad"/>
            <w:rFonts w:cs="Times New Roman"/>
            <w:sz w:val="22"/>
            <w:szCs w:val="22"/>
          </w:rPr>
          <w:t>www.unctad.org</w:t>
        </w:r>
      </w:hyperlink>
    </w:p>
    <w:p w:rsidR="00AB55B9" w:rsidRPr="00AB55B9" w:rsidRDefault="00AB55B9" w:rsidP="00AB55B9">
      <w:pPr>
        <w:pStyle w:val="aa"/>
        <w:ind w:firstLine="720"/>
        <w:rPr>
          <w:rFonts w:cs="Times New Roman"/>
          <w:sz w:val="22"/>
          <w:szCs w:val="22"/>
        </w:rPr>
      </w:pPr>
    </w:p>
    <w:p w:rsidR="00AB55B9" w:rsidRDefault="00AB55B9" w:rsidP="00AB55B9">
      <w:pPr>
        <w:pStyle w:val="aa"/>
        <w:ind w:firstLine="720"/>
        <w:rPr>
          <w:rFonts w:cs="Times New Roman"/>
          <w:sz w:val="22"/>
          <w:szCs w:val="22"/>
        </w:rPr>
      </w:pPr>
      <w:proofErr w:type="gramStart"/>
      <w:r w:rsidRPr="00AB55B9">
        <w:rPr>
          <w:rFonts w:cs="Times New Roman"/>
          <w:sz w:val="22"/>
          <w:szCs w:val="22"/>
        </w:rPr>
        <w:t>Food and Agriculture Organization of the United Nations.</w:t>
      </w:r>
      <w:proofErr w:type="gramEnd"/>
      <w:r w:rsidRPr="00AB55B9">
        <w:rPr>
          <w:rFonts w:cs="Times New Roman"/>
          <w:sz w:val="22"/>
          <w:szCs w:val="22"/>
        </w:rPr>
        <w:t xml:space="preserve"> </w:t>
      </w:r>
      <w:proofErr w:type="gramStart"/>
      <w:r w:rsidRPr="00AB55B9">
        <w:rPr>
          <w:rFonts w:cs="Times New Roman"/>
          <w:sz w:val="22"/>
          <w:szCs w:val="22"/>
        </w:rPr>
        <w:t>Statistics Division.</w:t>
      </w:r>
      <w:proofErr w:type="gramEnd"/>
      <w:r w:rsidRPr="00AB55B9">
        <w:rPr>
          <w:rFonts w:cs="Times New Roman"/>
          <w:sz w:val="22"/>
          <w:szCs w:val="22"/>
        </w:rPr>
        <w:t xml:space="preserve"> URL: http: //faostat3.fao.org/browse/O/*/E</w:t>
      </w:r>
    </w:p>
    <w:p w:rsidR="00AB55B9" w:rsidRPr="00AB55B9" w:rsidRDefault="00AB55B9" w:rsidP="00AB55B9">
      <w:pPr>
        <w:pStyle w:val="aa"/>
        <w:ind w:firstLine="720"/>
        <w:rPr>
          <w:rFonts w:cs="Times New Roman"/>
          <w:sz w:val="22"/>
          <w:szCs w:val="22"/>
        </w:rPr>
      </w:pPr>
    </w:p>
    <w:p w:rsidR="00AB55B9" w:rsidRDefault="00AB55B9" w:rsidP="00AB55B9">
      <w:pPr>
        <w:pStyle w:val="aa"/>
        <w:ind w:firstLine="720"/>
        <w:rPr>
          <w:rFonts w:cs="Times New Roman"/>
          <w:sz w:val="22"/>
          <w:szCs w:val="22"/>
        </w:rPr>
      </w:pPr>
      <w:proofErr w:type="gramStart"/>
      <w:r w:rsidRPr="00AB55B9">
        <w:rPr>
          <w:rFonts w:cs="Times New Roman"/>
          <w:sz w:val="22"/>
          <w:szCs w:val="22"/>
        </w:rPr>
        <w:t>United States Agency International Development.</w:t>
      </w:r>
      <w:proofErr w:type="gramEnd"/>
      <w:r w:rsidRPr="00AB55B9">
        <w:rPr>
          <w:rFonts w:cs="Times New Roman"/>
          <w:sz w:val="22"/>
          <w:szCs w:val="22"/>
        </w:rPr>
        <w:t xml:space="preserve"> Côte d</w:t>
      </w:r>
      <w:r w:rsidRPr="00AB55B9">
        <w:rPr>
          <w:rFonts w:cs="Times New Roman"/>
          <w:sz w:val="22"/>
          <w:szCs w:val="22"/>
        </w:rPr>
        <w:t xml:space="preserve">’Ivoire. </w:t>
      </w:r>
      <w:proofErr w:type="gramStart"/>
      <w:r w:rsidRPr="00AB55B9">
        <w:rPr>
          <w:rFonts w:cs="Times New Roman"/>
          <w:sz w:val="22"/>
          <w:szCs w:val="22"/>
        </w:rPr>
        <w:t>USAID Country Profile.</w:t>
      </w:r>
      <w:proofErr w:type="gramEnd"/>
      <w:r w:rsidRPr="00AB55B9">
        <w:rPr>
          <w:rFonts w:cs="Times New Roman"/>
          <w:sz w:val="22"/>
          <w:szCs w:val="22"/>
        </w:rPr>
        <w:t xml:space="preserve"> </w:t>
      </w:r>
      <w:r w:rsidRPr="00AB55B9">
        <w:rPr>
          <w:rFonts w:cs="Times New Roman"/>
          <w:sz w:val="22"/>
          <w:szCs w:val="22"/>
        </w:rPr>
        <w:t>URL</w:t>
      </w:r>
      <w:proofErr w:type="gramStart"/>
      <w:r w:rsidRPr="00AB55B9">
        <w:rPr>
          <w:rFonts w:cs="Times New Roman"/>
          <w:sz w:val="22"/>
          <w:szCs w:val="22"/>
        </w:rPr>
        <w:t>:</w:t>
      </w:r>
      <w:proofErr w:type="gramEnd"/>
      <w:r w:rsidRPr="00AB55B9">
        <w:rPr>
          <w:rFonts w:cs="Times New Roman"/>
          <w:sz w:val="22"/>
          <w:szCs w:val="22"/>
        </w:rPr>
        <w:fldChar w:fldCharType="begin"/>
      </w:r>
      <w:r w:rsidRPr="00AB55B9">
        <w:rPr>
          <w:rFonts w:cs="Times New Roman"/>
          <w:sz w:val="22"/>
          <w:szCs w:val="22"/>
        </w:rPr>
        <w:instrText xml:space="preserve"> HYPERLINK "http://usaidlandtenure.net/sites/default/files/country-profiles/full-reports/USAID_Land_Tenure_Cote_d'Ivoire_Profile.pdf" </w:instrText>
      </w:r>
      <w:r w:rsidRPr="00AB55B9">
        <w:rPr>
          <w:rFonts w:cs="Times New Roman"/>
          <w:sz w:val="22"/>
          <w:szCs w:val="22"/>
        </w:rPr>
        <w:fldChar w:fldCharType="separate"/>
      </w:r>
      <w:r w:rsidRPr="00AB55B9">
        <w:rPr>
          <w:rFonts w:cs="Times New Roman"/>
          <w:sz w:val="22"/>
          <w:szCs w:val="22"/>
        </w:rPr>
        <w:t>http://usaidlandtenure.net/sites/default/files/country-profiles/full-reports/USAID_Land_Tenure_Cote_d’Ivoire_Profile.pdf</w:t>
      </w:r>
      <w:r w:rsidRPr="00AB55B9">
        <w:rPr>
          <w:rFonts w:cs="Times New Roman"/>
          <w:sz w:val="22"/>
          <w:szCs w:val="22"/>
        </w:rPr>
        <w:fldChar w:fldCharType="end"/>
      </w:r>
    </w:p>
    <w:p w:rsidR="00AB55B9" w:rsidRPr="00AB55B9" w:rsidRDefault="00AB55B9" w:rsidP="00AB55B9">
      <w:pPr>
        <w:pStyle w:val="aa"/>
        <w:ind w:firstLine="720"/>
        <w:rPr>
          <w:rFonts w:cs="Times New Roman"/>
          <w:sz w:val="22"/>
          <w:szCs w:val="22"/>
        </w:rPr>
      </w:pPr>
    </w:p>
    <w:p w:rsidR="00AB55B9" w:rsidRDefault="00AB55B9" w:rsidP="00AB55B9">
      <w:pPr>
        <w:pStyle w:val="aa"/>
        <w:ind w:firstLine="720"/>
        <w:rPr>
          <w:rFonts w:cs="Times New Roman"/>
          <w:sz w:val="22"/>
          <w:szCs w:val="22"/>
        </w:rPr>
      </w:pPr>
      <w:r w:rsidRPr="009E4DFF">
        <w:rPr>
          <w:rFonts w:cs="Times New Roman"/>
          <w:sz w:val="22"/>
          <w:szCs w:val="22"/>
        </w:rPr>
        <w:t>Marshal, R. France and Africa: The Emergence of Essential Reforms//</w:t>
      </w:r>
      <w:r w:rsidRPr="00AB55B9">
        <w:rPr>
          <w:rFonts w:cs="Times New Roman"/>
          <w:sz w:val="22"/>
          <w:szCs w:val="22"/>
        </w:rPr>
        <w:t xml:space="preserve"> </w:t>
      </w:r>
      <w:r w:rsidRPr="009E4DFF">
        <w:rPr>
          <w:rFonts w:cs="Times New Roman"/>
          <w:sz w:val="22"/>
          <w:szCs w:val="22"/>
        </w:rPr>
        <w:t>International Affairs</w:t>
      </w:r>
      <w:r w:rsidR="00C31047">
        <w:rPr>
          <w:rFonts w:cs="Times New Roman"/>
          <w:sz w:val="22"/>
          <w:szCs w:val="22"/>
        </w:rPr>
        <w:t xml:space="preserve"> 1998. P. 355-372</w:t>
      </w:r>
    </w:p>
    <w:p w:rsidR="00C31047" w:rsidRPr="009E4DFF" w:rsidRDefault="00C31047" w:rsidP="00AB55B9">
      <w:pPr>
        <w:pStyle w:val="aa"/>
        <w:ind w:firstLine="720"/>
        <w:rPr>
          <w:rFonts w:cs="Times New Roman"/>
          <w:sz w:val="22"/>
          <w:szCs w:val="22"/>
        </w:rPr>
      </w:pPr>
    </w:p>
    <w:p w:rsidR="00AB55B9" w:rsidRDefault="00AB55B9" w:rsidP="00AB55B9">
      <w:pPr>
        <w:pStyle w:val="aa"/>
        <w:ind w:firstLine="720"/>
        <w:rPr>
          <w:rFonts w:cs="Times New Roman"/>
          <w:sz w:val="22"/>
          <w:szCs w:val="22"/>
        </w:rPr>
      </w:pPr>
      <w:r w:rsidRPr="009E4DFF">
        <w:rPr>
          <w:rFonts w:cs="Times New Roman"/>
          <w:sz w:val="22"/>
          <w:szCs w:val="22"/>
        </w:rPr>
        <w:t xml:space="preserve">Conte, B. Côte </w:t>
      </w:r>
      <w:proofErr w:type="gramStart"/>
      <w:r w:rsidRPr="009E4DFF">
        <w:rPr>
          <w:rFonts w:cs="Times New Roman"/>
          <w:sz w:val="22"/>
          <w:szCs w:val="22"/>
        </w:rPr>
        <w:t>d’Ivoire :</w:t>
      </w:r>
      <w:proofErr w:type="gramEnd"/>
      <w:r w:rsidRPr="009E4DFF">
        <w:rPr>
          <w:rFonts w:cs="Times New Roman"/>
          <w:sz w:val="22"/>
          <w:szCs w:val="22"/>
        </w:rPr>
        <w:t xml:space="preserve"> </w:t>
      </w:r>
      <w:proofErr w:type="spellStart"/>
      <w:r w:rsidRPr="009E4DFF">
        <w:rPr>
          <w:rFonts w:cs="Times New Roman"/>
          <w:sz w:val="22"/>
          <w:szCs w:val="22"/>
        </w:rPr>
        <w:t>clientélisme</w:t>
      </w:r>
      <w:proofErr w:type="spellEnd"/>
      <w:r w:rsidRPr="009E4DFF">
        <w:rPr>
          <w:rFonts w:cs="Times New Roman"/>
          <w:sz w:val="22"/>
          <w:szCs w:val="22"/>
        </w:rPr>
        <w:t xml:space="preserve">, </w:t>
      </w:r>
      <w:proofErr w:type="spellStart"/>
      <w:r w:rsidRPr="009E4DFF">
        <w:rPr>
          <w:rFonts w:cs="Times New Roman"/>
          <w:sz w:val="22"/>
          <w:szCs w:val="22"/>
        </w:rPr>
        <w:t>ajustement</w:t>
      </w:r>
      <w:proofErr w:type="spellEnd"/>
      <w:r w:rsidRPr="009E4DFF">
        <w:rPr>
          <w:rFonts w:cs="Times New Roman"/>
          <w:sz w:val="22"/>
          <w:szCs w:val="22"/>
        </w:rPr>
        <w:t xml:space="preserve"> et </w:t>
      </w:r>
      <w:proofErr w:type="spellStart"/>
      <w:r w:rsidRPr="009E4DFF">
        <w:rPr>
          <w:rFonts w:cs="Times New Roman"/>
          <w:sz w:val="22"/>
          <w:szCs w:val="22"/>
        </w:rPr>
        <w:t>conflit</w:t>
      </w:r>
      <w:proofErr w:type="spellEnd"/>
      <w:r w:rsidRPr="009E4DFF">
        <w:rPr>
          <w:rFonts w:cs="Times New Roman"/>
          <w:sz w:val="22"/>
          <w:szCs w:val="22"/>
        </w:rPr>
        <w:t xml:space="preserve">. </w:t>
      </w:r>
      <w:proofErr w:type="gramStart"/>
      <w:r w:rsidRPr="009E4DFF">
        <w:rPr>
          <w:rFonts w:cs="Times New Roman"/>
          <w:sz w:val="22"/>
          <w:szCs w:val="22"/>
        </w:rPr>
        <w:t xml:space="preserve">Centre </w:t>
      </w:r>
      <w:proofErr w:type="spellStart"/>
      <w:r w:rsidRPr="009E4DFF">
        <w:rPr>
          <w:rFonts w:cs="Times New Roman"/>
          <w:sz w:val="22"/>
          <w:szCs w:val="22"/>
        </w:rPr>
        <w:t>d’Economie</w:t>
      </w:r>
      <w:proofErr w:type="spellEnd"/>
      <w:r w:rsidRPr="009E4DFF">
        <w:rPr>
          <w:rFonts w:cs="Times New Roman"/>
          <w:sz w:val="22"/>
          <w:szCs w:val="22"/>
        </w:rPr>
        <w:t xml:space="preserve"> du </w:t>
      </w:r>
      <w:proofErr w:type="spellStart"/>
      <w:r w:rsidRPr="009E4DFF">
        <w:rPr>
          <w:rFonts w:cs="Times New Roman"/>
          <w:sz w:val="22"/>
          <w:szCs w:val="22"/>
        </w:rPr>
        <w:t>DeveloPement</w:t>
      </w:r>
      <w:proofErr w:type="spellEnd"/>
      <w:r w:rsidRPr="009E4DFF">
        <w:rPr>
          <w:rFonts w:cs="Times New Roman"/>
          <w:sz w:val="22"/>
          <w:szCs w:val="22"/>
        </w:rPr>
        <w:t>.</w:t>
      </w:r>
      <w:proofErr w:type="gramEnd"/>
      <w:r w:rsidRPr="009E4DFF">
        <w:rPr>
          <w:rFonts w:cs="Times New Roman"/>
          <w:sz w:val="22"/>
          <w:szCs w:val="22"/>
        </w:rPr>
        <w:t xml:space="preserve"> </w:t>
      </w:r>
      <w:proofErr w:type="gramStart"/>
      <w:r w:rsidRPr="009E4DFF">
        <w:rPr>
          <w:rFonts w:cs="Times New Roman"/>
          <w:sz w:val="22"/>
          <w:szCs w:val="22"/>
        </w:rPr>
        <w:t>Docume</w:t>
      </w:r>
      <w:r w:rsidR="00C31047">
        <w:rPr>
          <w:rFonts w:cs="Times New Roman"/>
          <w:sz w:val="22"/>
          <w:szCs w:val="22"/>
        </w:rPr>
        <w:t>nt de Travail N° 101.</w:t>
      </w:r>
      <w:proofErr w:type="gramEnd"/>
      <w:r w:rsidR="00C31047">
        <w:rPr>
          <w:rFonts w:cs="Times New Roman"/>
          <w:sz w:val="22"/>
          <w:szCs w:val="22"/>
        </w:rPr>
        <w:t xml:space="preserve"> 2004.</w:t>
      </w:r>
    </w:p>
    <w:p w:rsidR="00C31047" w:rsidRPr="00AB55B9" w:rsidRDefault="00C31047" w:rsidP="00AB55B9">
      <w:pPr>
        <w:pStyle w:val="aa"/>
        <w:ind w:firstLine="720"/>
        <w:rPr>
          <w:rFonts w:cs="Times New Roman"/>
          <w:sz w:val="22"/>
          <w:szCs w:val="22"/>
        </w:rPr>
      </w:pPr>
    </w:p>
    <w:p w:rsidR="00C31047" w:rsidRPr="00C31047" w:rsidRDefault="00C31047" w:rsidP="00C31047">
      <w:pPr>
        <w:spacing w:line="360" w:lineRule="auto"/>
        <w:ind w:firstLine="720"/>
        <w:rPr>
          <w:rFonts w:cs="Times New Roman"/>
        </w:rPr>
      </w:pPr>
      <w:proofErr w:type="gramStart"/>
      <w:r w:rsidRPr="00C31047">
        <w:rPr>
          <w:rFonts w:cs="Times New Roman"/>
        </w:rPr>
        <w:t>Marshall-</w:t>
      </w:r>
      <w:proofErr w:type="spellStart"/>
      <w:r w:rsidRPr="00C31047">
        <w:rPr>
          <w:rFonts w:cs="Times New Roman"/>
        </w:rPr>
        <w:t>Fratani</w:t>
      </w:r>
      <w:proofErr w:type="spellEnd"/>
      <w:r w:rsidRPr="00C31047">
        <w:rPr>
          <w:rFonts w:cs="Times New Roman"/>
        </w:rPr>
        <w:t>, R.</w:t>
      </w:r>
      <w:proofErr w:type="gramEnd"/>
      <w:r w:rsidRPr="00C31047">
        <w:rPr>
          <w:rFonts w:cs="Times New Roman"/>
        </w:rPr>
        <w:t xml:space="preserve"> The War of “Who is </w:t>
      </w:r>
      <w:proofErr w:type="gramStart"/>
      <w:r w:rsidRPr="00C31047">
        <w:rPr>
          <w:rFonts w:cs="Times New Roman"/>
        </w:rPr>
        <w:t>Who</w:t>
      </w:r>
      <w:proofErr w:type="gramEnd"/>
      <w:r w:rsidRPr="00C31047">
        <w:rPr>
          <w:rFonts w:cs="Times New Roman"/>
        </w:rPr>
        <w:t>”: Autochthony, Nationalism, and Citizenship in the Ivoirian Crisis// African Studies Review. - 2006. - Vol. 49. - No.2 (Sep.) - P. 9-43.</w:t>
      </w:r>
    </w:p>
    <w:p w:rsidR="00AB55B9" w:rsidRDefault="00C31047" w:rsidP="00AB55B9">
      <w:pPr>
        <w:pStyle w:val="aa"/>
        <w:ind w:firstLine="720"/>
        <w:rPr>
          <w:rFonts w:cs="Times New Roman"/>
          <w:sz w:val="22"/>
          <w:szCs w:val="22"/>
        </w:rPr>
      </w:pPr>
      <w:proofErr w:type="spellStart"/>
      <w:r w:rsidRPr="00C31047">
        <w:rPr>
          <w:rFonts w:cs="Times New Roman"/>
          <w:sz w:val="22"/>
          <w:szCs w:val="22"/>
        </w:rPr>
        <w:t>Akindès</w:t>
      </w:r>
      <w:proofErr w:type="spellEnd"/>
      <w:r w:rsidRPr="00C31047">
        <w:rPr>
          <w:rFonts w:cs="Times New Roman"/>
          <w:sz w:val="22"/>
          <w:szCs w:val="22"/>
        </w:rPr>
        <w:t xml:space="preserve">, F.  The Roots of the Military-Political Crises in Côte d’Ivoire// Research Report </w:t>
      </w:r>
      <w:proofErr w:type="gramStart"/>
      <w:r w:rsidRPr="00C31047">
        <w:rPr>
          <w:rFonts w:cs="Times New Roman"/>
          <w:sz w:val="22"/>
          <w:szCs w:val="22"/>
        </w:rPr>
        <w:t>No .</w:t>
      </w:r>
      <w:proofErr w:type="gramEnd"/>
      <w:r w:rsidRPr="00C31047">
        <w:rPr>
          <w:rFonts w:cs="Times New Roman"/>
          <w:sz w:val="22"/>
          <w:szCs w:val="22"/>
        </w:rPr>
        <w:t xml:space="preserve"> </w:t>
      </w:r>
      <w:proofErr w:type="gramStart"/>
      <w:r w:rsidRPr="00C31047">
        <w:rPr>
          <w:rFonts w:cs="Times New Roman"/>
          <w:sz w:val="22"/>
          <w:szCs w:val="22"/>
        </w:rPr>
        <w:t xml:space="preserve">128. </w:t>
      </w:r>
      <w:proofErr w:type="spellStart"/>
      <w:r w:rsidRPr="00C31047">
        <w:rPr>
          <w:rFonts w:cs="Times New Roman"/>
          <w:sz w:val="22"/>
          <w:szCs w:val="22"/>
        </w:rPr>
        <w:t>Nordiska</w:t>
      </w:r>
      <w:proofErr w:type="spellEnd"/>
      <w:r w:rsidRPr="00C31047">
        <w:rPr>
          <w:rFonts w:cs="Times New Roman"/>
          <w:sz w:val="22"/>
          <w:szCs w:val="22"/>
        </w:rPr>
        <w:t xml:space="preserve"> </w:t>
      </w:r>
      <w:proofErr w:type="spellStart"/>
      <w:r w:rsidRPr="00C31047">
        <w:rPr>
          <w:rFonts w:cs="Times New Roman"/>
          <w:sz w:val="22"/>
          <w:szCs w:val="22"/>
        </w:rPr>
        <w:t>Afrikainstitutet</w:t>
      </w:r>
      <w:proofErr w:type="spellEnd"/>
      <w:r w:rsidRPr="00C31047">
        <w:rPr>
          <w:rFonts w:cs="Times New Roman"/>
          <w:sz w:val="22"/>
          <w:szCs w:val="22"/>
        </w:rPr>
        <w:t xml:space="preserve">, </w:t>
      </w:r>
      <w:proofErr w:type="spellStart"/>
      <w:r w:rsidRPr="00C31047">
        <w:rPr>
          <w:rFonts w:cs="Times New Roman"/>
          <w:sz w:val="22"/>
          <w:szCs w:val="22"/>
        </w:rPr>
        <w:t>UP</w:t>
      </w:r>
      <w:r w:rsidRPr="00C31047">
        <w:rPr>
          <w:rFonts w:cs="Times New Roman"/>
          <w:sz w:val="22"/>
          <w:szCs w:val="22"/>
        </w:rPr>
        <w:t>sala</w:t>
      </w:r>
      <w:proofErr w:type="spellEnd"/>
      <w:r w:rsidRPr="00C31047">
        <w:rPr>
          <w:rFonts w:cs="Times New Roman"/>
          <w:sz w:val="22"/>
          <w:szCs w:val="22"/>
        </w:rPr>
        <w:t xml:space="preserve"> 2004</w:t>
      </w:r>
      <w:r w:rsidRPr="00C31047">
        <w:rPr>
          <w:rFonts w:cs="Times New Roman"/>
          <w:sz w:val="22"/>
          <w:szCs w:val="22"/>
        </w:rPr>
        <w:t>.</w:t>
      </w:r>
      <w:proofErr w:type="gramEnd"/>
      <w:r w:rsidRPr="00C31047">
        <w:rPr>
          <w:rFonts w:cs="Times New Roman"/>
          <w:sz w:val="22"/>
          <w:szCs w:val="22"/>
        </w:rPr>
        <w:t xml:space="preserve"> URL</w:t>
      </w:r>
      <w:proofErr w:type="gramStart"/>
      <w:r w:rsidRPr="00C31047">
        <w:rPr>
          <w:rFonts w:cs="Times New Roman"/>
          <w:sz w:val="22"/>
          <w:szCs w:val="22"/>
        </w:rPr>
        <w:t>:</w:t>
      </w:r>
      <w:proofErr w:type="gramEnd"/>
      <w:r w:rsidRPr="00C31047">
        <w:rPr>
          <w:rFonts w:cs="Times New Roman"/>
          <w:sz w:val="22"/>
          <w:szCs w:val="22"/>
        </w:rPr>
        <w:fldChar w:fldCharType="begin"/>
      </w:r>
      <w:r w:rsidRPr="00C31047">
        <w:rPr>
          <w:rFonts w:cs="Times New Roman"/>
          <w:sz w:val="22"/>
          <w:szCs w:val="22"/>
        </w:rPr>
        <w:instrText xml:space="preserve"> HYPERLINK "http://hh.diva-portal.org/smash/get/diva2:240406/FULLTEXT02" </w:instrText>
      </w:r>
      <w:r w:rsidRPr="00C31047">
        <w:rPr>
          <w:rFonts w:cs="Times New Roman"/>
          <w:sz w:val="22"/>
          <w:szCs w:val="22"/>
        </w:rPr>
        <w:fldChar w:fldCharType="separate"/>
      </w:r>
      <w:r w:rsidRPr="00C31047">
        <w:rPr>
          <w:rFonts w:cs="Times New Roman"/>
          <w:sz w:val="22"/>
          <w:szCs w:val="22"/>
        </w:rPr>
        <w:t>http://hh.diva-portal.org/smash/get/diva2:240406/FULLTEXT02</w:t>
      </w:r>
      <w:r w:rsidRPr="00C31047">
        <w:rPr>
          <w:rFonts w:cs="Times New Roman"/>
          <w:sz w:val="22"/>
          <w:szCs w:val="22"/>
        </w:rPr>
        <w:fldChar w:fldCharType="end"/>
      </w:r>
    </w:p>
    <w:p w:rsidR="00C31047" w:rsidRDefault="00C31047" w:rsidP="00AB55B9">
      <w:pPr>
        <w:pStyle w:val="aa"/>
        <w:ind w:firstLine="720"/>
        <w:rPr>
          <w:rFonts w:cs="Times New Roman"/>
          <w:sz w:val="22"/>
          <w:szCs w:val="22"/>
        </w:rPr>
      </w:pPr>
    </w:p>
    <w:p w:rsidR="00C31047" w:rsidRPr="00C31047" w:rsidRDefault="00C31047" w:rsidP="00AB55B9">
      <w:pPr>
        <w:pStyle w:val="aa"/>
        <w:ind w:firstLine="720"/>
        <w:rPr>
          <w:rFonts w:cs="Times New Roman"/>
          <w:sz w:val="22"/>
          <w:szCs w:val="22"/>
        </w:rPr>
      </w:pPr>
      <w:proofErr w:type="gramStart"/>
      <w:r w:rsidRPr="00C31047">
        <w:rPr>
          <w:rFonts w:cs="Times New Roman"/>
          <w:sz w:val="22"/>
          <w:szCs w:val="22"/>
        </w:rPr>
        <w:t>Kaplan, S. Côte d’Ivoire’s Ethnic, Religious, and Geographical Divisions.</w:t>
      </w:r>
      <w:proofErr w:type="gramEnd"/>
      <w:r w:rsidRPr="00C31047">
        <w:rPr>
          <w:rFonts w:cs="Times New Roman"/>
          <w:sz w:val="22"/>
          <w:szCs w:val="22"/>
        </w:rPr>
        <w:t xml:space="preserve"> </w:t>
      </w:r>
      <w:proofErr w:type="gramStart"/>
      <w:r w:rsidRPr="00C31047">
        <w:rPr>
          <w:rFonts w:cs="Times New Roman"/>
          <w:sz w:val="22"/>
          <w:szCs w:val="22"/>
        </w:rPr>
        <w:t>The Fragile States Resource Center.</w:t>
      </w:r>
      <w:proofErr w:type="gramEnd"/>
      <w:r w:rsidRPr="00C31047">
        <w:rPr>
          <w:rFonts w:cs="Times New Roman"/>
          <w:sz w:val="22"/>
          <w:szCs w:val="22"/>
        </w:rPr>
        <w:t xml:space="preserve"> 2012. </w:t>
      </w:r>
      <w:r w:rsidRPr="00C31047">
        <w:rPr>
          <w:rFonts w:cs="Times New Roman"/>
          <w:sz w:val="22"/>
          <w:szCs w:val="22"/>
        </w:rPr>
        <w:lastRenderedPageBreak/>
        <w:t>URL: http: //www.fragilestates.org/2012/06/06/cote-divoire-ethnic-division/</w:t>
      </w:r>
    </w:p>
    <w:p w:rsidR="00C31047" w:rsidRPr="00C31047" w:rsidRDefault="00C31047" w:rsidP="00AB55B9">
      <w:pPr>
        <w:pStyle w:val="aa"/>
        <w:ind w:firstLine="720"/>
        <w:rPr>
          <w:rFonts w:cs="Times New Roman"/>
          <w:sz w:val="22"/>
          <w:szCs w:val="22"/>
        </w:rPr>
      </w:pPr>
    </w:p>
    <w:p w:rsidR="00C31047" w:rsidRPr="00C31047" w:rsidRDefault="00C31047" w:rsidP="00AB55B9">
      <w:pPr>
        <w:pStyle w:val="aa"/>
        <w:ind w:firstLine="720"/>
        <w:rPr>
          <w:rFonts w:cs="Times New Roman"/>
          <w:sz w:val="22"/>
          <w:szCs w:val="22"/>
        </w:rPr>
      </w:pPr>
      <w:proofErr w:type="spellStart"/>
      <w:r w:rsidRPr="00C31047">
        <w:rPr>
          <w:rFonts w:cs="Times New Roman"/>
          <w:sz w:val="22"/>
          <w:szCs w:val="22"/>
        </w:rPr>
        <w:t>Arnaut</w:t>
      </w:r>
      <w:proofErr w:type="spellEnd"/>
      <w:r w:rsidRPr="00C31047">
        <w:rPr>
          <w:rFonts w:cs="Times New Roman"/>
          <w:sz w:val="22"/>
          <w:szCs w:val="22"/>
        </w:rPr>
        <w:t xml:space="preserve">, K.  </w:t>
      </w:r>
      <w:proofErr w:type="gramStart"/>
      <w:r w:rsidRPr="00C31047">
        <w:rPr>
          <w:rFonts w:cs="Times New Roman"/>
          <w:sz w:val="22"/>
          <w:szCs w:val="22"/>
        </w:rPr>
        <w:t xml:space="preserve">Autochthony and the </w:t>
      </w:r>
      <w:proofErr w:type="spellStart"/>
      <w:r w:rsidRPr="00C31047">
        <w:rPr>
          <w:rFonts w:cs="Times New Roman"/>
          <w:sz w:val="22"/>
          <w:szCs w:val="22"/>
        </w:rPr>
        <w:t>postnational</w:t>
      </w:r>
      <w:proofErr w:type="spellEnd"/>
      <w:r w:rsidRPr="00C31047">
        <w:rPr>
          <w:rFonts w:cs="Times New Roman"/>
          <w:sz w:val="22"/>
          <w:szCs w:val="22"/>
        </w:rPr>
        <w:t xml:space="preserve"> imagination in Côte d’Ivoire (1901-2003).</w:t>
      </w:r>
      <w:proofErr w:type="gramEnd"/>
      <w:r w:rsidRPr="00C31047">
        <w:rPr>
          <w:rFonts w:cs="Times New Roman"/>
          <w:sz w:val="22"/>
          <w:szCs w:val="22"/>
        </w:rPr>
        <w:t xml:space="preserve"> URL</w:t>
      </w:r>
      <w:proofErr w:type="gramStart"/>
      <w:r w:rsidRPr="00C31047">
        <w:rPr>
          <w:rFonts w:cs="Times New Roman"/>
          <w:sz w:val="22"/>
          <w:szCs w:val="22"/>
        </w:rPr>
        <w:t>:</w:t>
      </w:r>
      <w:proofErr w:type="gramEnd"/>
      <w:r w:rsidRPr="00C31047">
        <w:rPr>
          <w:rFonts w:cs="Times New Roman"/>
          <w:sz w:val="22"/>
          <w:szCs w:val="22"/>
        </w:rPr>
        <w:fldChar w:fldCharType="begin"/>
      </w:r>
      <w:r w:rsidRPr="00C31047">
        <w:rPr>
          <w:rFonts w:cs="Times New Roman"/>
          <w:sz w:val="22"/>
          <w:szCs w:val="22"/>
        </w:rPr>
        <w:instrText xml:space="preserve"> HYPERLINK "http://www.africana.ugent.be/file/10" </w:instrText>
      </w:r>
      <w:r w:rsidRPr="00C31047">
        <w:rPr>
          <w:rFonts w:cs="Times New Roman"/>
          <w:sz w:val="22"/>
          <w:szCs w:val="22"/>
        </w:rPr>
        <w:fldChar w:fldCharType="separate"/>
      </w:r>
      <w:r w:rsidRPr="00C31047">
        <w:rPr>
          <w:rFonts w:cs="Times New Roman"/>
          <w:sz w:val="22"/>
          <w:szCs w:val="22"/>
        </w:rPr>
        <w:t>http://www.africana.ugent.be/file/10</w:t>
      </w:r>
      <w:r w:rsidRPr="00C31047">
        <w:rPr>
          <w:rFonts w:cs="Times New Roman"/>
          <w:sz w:val="22"/>
          <w:szCs w:val="22"/>
        </w:rPr>
        <w:fldChar w:fldCharType="end"/>
      </w:r>
    </w:p>
    <w:p w:rsidR="00C31047" w:rsidRPr="00C31047" w:rsidRDefault="00C31047" w:rsidP="00AB55B9">
      <w:pPr>
        <w:pStyle w:val="aa"/>
        <w:ind w:firstLine="720"/>
        <w:rPr>
          <w:rFonts w:cs="Times New Roman"/>
          <w:sz w:val="22"/>
          <w:szCs w:val="22"/>
        </w:rPr>
      </w:pPr>
    </w:p>
    <w:p w:rsidR="00C31047" w:rsidRPr="00C31047" w:rsidRDefault="00C31047" w:rsidP="00AB55B9">
      <w:pPr>
        <w:pStyle w:val="aa"/>
        <w:ind w:firstLine="720"/>
        <w:rPr>
          <w:rFonts w:cs="Times New Roman"/>
          <w:sz w:val="22"/>
          <w:szCs w:val="22"/>
        </w:rPr>
      </w:pPr>
      <w:proofErr w:type="spellStart"/>
      <w:proofErr w:type="gramStart"/>
      <w:r w:rsidRPr="00C31047">
        <w:rPr>
          <w:rFonts w:cs="Times New Roman"/>
          <w:sz w:val="22"/>
          <w:szCs w:val="22"/>
        </w:rPr>
        <w:t>Bredeloup</w:t>
      </w:r>
      <w:proofErr w:type="spellEnd"/>
      <w:r w:rsidRPr="00C31047">
        <w:rPr>
          <w:rFonts w:cs="Times New Roman"/>
          <w:sz w:val="22"/>
          <w:szCs w:val="22"/>
        </w:rPr>
        <w:t xml:space="preserve">, S. La Côte d’Ivoire </w:t>
      </w:r>
      <w:proofErr w:type="spellStart"/>
      <w:r w:rsidRPr="00C31047">
        <w:rPr>
          <w:rFonts w:cs="Times New Roman"/>
          <w:sz w:val="22"/>
          <w:szCs w:val="22"/>
        </w:rPr>
        <w:t>ou</w:t>
      </w:r>
      <w:proofErr w:type="spellEnd"/>
      <w:r w:rsidRPr="00C31047">
        <w:rPr>
          <w:rFonts w:cs="Times New Roman"/>
          <w:sz w:val="22"/>
          <w:szCs w:val="22"/>
        </w:rPr>
        <w:t xml:space="preserve"> </w:t>
      </w:r>
      <w:proofErr w:type="spellStart"/>
      <w:r w:rsidRPr="00C31047">
        <w:rPr>
          <w:rFonts w:cs="Times New Roman"/>
          <w:sz w:val="22"/>
          <w:szCs w:val="22"/>
        </w:rPr>
        <w:t>l’étrange</w:t>
      </w:r>
      <w:proofErr w:type="spellEnd"/>
      <w:r w:rsidRPr="00C31047">
        <w:rPr>
          <w:rFonts w:cs="Times New Roman"/>
          <w:sz w:val="22"/>
          <w:szCs w:val="22"/>
        </w:rPr>
        <w:t xml:space="preserve"> </w:t>
      </w:r>
      <w:proofErr w:type="spellStart"/>
      <w:r w:rsidRPr="00C31047">
        <w:rPr>
          <w:rFonts w:cs="Times New Roman"/>
          <w:sz w:val="22"/>
          <w:szCs w:val="22"/>
        </w:rPr>
        <w:t>destin</w:t>
      </w:r>
      <w:proofErr w:type="spellEnd"/>
      <w:r w:rsidRPr="00C31047">
        <w:rPr>
          <w:rFonts w:cs="Times New Roman"/>
          <w:sz w:val="22"/>
          <w:szCs w:val="22"/>
        </w:rPr>
        <w:t xml:space="preserve"> de </w:t>
      </w:r>
      <w:proofErr w:type="spellStart"/>
      <w:r w:rsidRPr="00C31047">
        <w:rPr>
          <w:rFonts w:cs="Times New Roman"/>
          <w:sz w:val="22"/>
          <w:szCs w:val="22"/>
        </w:rPr>
        <w:t>l’étranger</w:t>
      </w:r>
      <w:proofErr w:type="spellEnd"/>
      <w:r w:rsidRPr="00C31047">
        <w:rPr>
          <w:rFonts w:cs="Times New Roman"/>
          <w:sz w:val="22"/>
          <w:szCs w:val="22"/>
        </w:rPr>
        <w:t>.</w:t>
      </w:r>
      <w:proofErr w:type="gramEnd"/>
      <w:r w:rsidRPr="00C31047">
        <w:rPr>
          <w:rFonts w:cs="Times New Roman"/>
          <w:sz w:val="22"/>
          <w:szCs w:val="22"/>
        </w:rPr>
        <w:t xml:space="preserve"> </w:t>
      </w:r>
      <w:hyperlink r:id="rId10" w:history="1">
        <w:r w:rsidRPr="00C31047">
          <w:rPr>
            <w:rFonts w:cs="Times New Roman"/>
            <w:sz w:val="22"/>
            <w:szCs w:val="22"/>
          </w:rPr>
          <w:t>URL:http://remi.revues.org/461#tocto1n2</w:t>
        </w:r>
      </w:hyperlink>
    </w:p>
    <w:p w:rsidR="00C31047" w:rsidRPr="00C31047" w:rsidRDefault="00C31047" w:rsidP="00AB55B9">
      <w:pPr>
        <w:pStyle w:val="aa"/>
        <w:ind w:firstLine="720"/>
        <w:rPr>
          <w:rFonts w:cs="Times New Roman"/>
          <w:sz w:val="22"/>
          <w:szCs w:val="22"/>
        </w:rPr>
      </w:pPr>
    </w:p>
    <w:p w:rsidR="00C31047" w:rsidRPr="00C31047" w:rsidRDefault="00C31047" w:rsidP="00AB55B9">
      <w:pPr>
        <w:pStyle w:val="aa"/>
        <w:ind w:firstLine="720"/>
        <w:rPr>
          <w:rFonts w:cs="Times New Roman"/>
          <w:sz w:val="22"/>
          <w:szCs w:val="22"/>
        </w:rPr>
      </w:pPr>
      <w:r w:rsidRPr="00C31047">
        <w:rPr>
          <w:rFonts w:cs="Times New Roman"/>
          <w:sz w:val="22"/>
          <w:szCs w:val="22"/>
        </w:rPr>
        <w:t xml:space="preserve">La Côte d’Ivoire. </w:t>
      </w:r>
      <w:proofErr w:type="spellStart"/>
      <w:proofErr w:type="gramStart"/>
      <w:r w:rsidRPr="00C31047">
        <w:rPr>
          <w:rFonts w:cs="Times New Roman"/>
          <w:sz w:val="22"/>
          <w:szCs w:val="22"/>
        </w:rPr>
        <w:t>Loi</w:t>
      </w:r>
      <w:proofErr w:type="spellEnd"/>
      <w:r w:rsidRPr="00C31047">
        <w:rPr>
          <w:rFonts w:cs="Times New Roman"/>
          <w:sz w:val="22"/>
          <w:szCs w:val="22"/>
        </w:rPr>
        <w:t xml:space="preserve"> nº 492 du 26 </w:t>
      </w:r>
      <w:proofErr w:type="spellStart"/>
      <w:r w:rsidRPr="00C31047">
        <w:rPr>
          <w:rFonts w:cs="Times New Roman"/>
          <w:sz w:val="22"/>
          <w:szCs w:val="22"/>
        </w:rPr>
        <w:t>juin</w:t>
      </w:r>
      <w:proofErr w:type="spellEnd"/>
      <w:r w:rsidRPr="00C31047">
        <w:rPr>
          <w:rFonts w:cs="Times New Roman"/>
          <w:sz w:val="22"/>
          <w:szCs w:val="22"/>
        </w:rPr>
        <w:t xml:space="preserve"> 1995.</w:t>
      </w:r>
      <w:proofErr w:type="gramEnd"/>
    </w:p>
    <w:p w:rsidR="00C31047" w:rsidRPr="00C31047" w:rsidRDefault="00C31047" w:rsidP="00AB55B9">
      <w:pPr>
        <w:pStyle w:val="aa"/>
        <w:ind w:firstLine="720"/>
        <w:rPr>
          <w:rFonts w:cs="Times New Roman"/>
          <w:sz w:val="22"/>
          <w:szCs w:val="22"/>
        </w:rPr>
      </w:pPr>
    </w:p>
    <w:p w:rsidR="00C31047" w:rsidRPr="00C31047" w:rsidRDefault="00C31047" w:rsidP="00C31047">
      <w:pPr>
        <w:spacing w:line="360" w:lineRule="auto"/>
        <w:ind w:firstLine="720"/>
        <w:rPr>
          <w:rFonts w:cs="Times New Roman"/>
        </w:rPr>
      </w:pPr>
      <w:r w:rsidRPr="00C31047">
        <w:rPr>
          <w:rFonts w:cs="Times New Roman"/>
        </w:rPr>
        <w:t>Basset, T</w:t>
      </w:r>
      <w:r w:rsidRPr="00C31047">
        <w:rPr>
          <w:rFonts w:cs="Times New Roman"/>
        </w:rPr>
        <w:t>.</w:t>
      </w:r>
      <w:r w:rsidRPr="00C31047">
        <w:rPr>
          <w:rFonts w:cs="Times New Roman"/>
        </w:rPr>
        <w:t xml:space="preserve"> J. Containing the </w:t>
      </w:r>
      <w:proofErr w:type="spellStart"/>
      <w:r w:rsidRPr="00C31047">
        <w:rPr>
          <w:rFonts w:cs="Times New Roman"/>
        </w:rPr>
        <w:t>Donzow</w:t>
      </w:r>
      <w:proofErr w:type="spellEnd"/>
      <w:r w:rsidRPr="00C31047">
        <w:rPr>
          <w:rFonts w:cs="Times New Roman"/>
        </w:rPr>
        <w:t>: The Politics of Scale in Côte d’Ivoire // Africa Today. – 2004. - Vol. 50. - No.4 (</w:t>
      </w:r>
      <w:proofErr w:type="gramStart"/>
      <w:r w:rsidRPr="00C31047">
        <w:rPr>
          <w:rFonts w:cs="Times New Roman"/>
        </w:rPr>
        <w:t>Summer</w:t>
      </w:r>
      <w:proofErr w:type="gramEnd"/>
      <w:r w:rsidRPr="00C31047">
        <w:rPr>
          <w:rFonts w:cs="Times New Roman"/>
        </w:rPr>
        <w:t>). - P. 31-49.</w:t>
      </w:r>
    </w:p>
    <w:p w:rsidR="00C31047" w:rsidRPr="00C31047" w:rsidRDefault="00C31047" w:rsidP="00C31047">
      <w:pPr>
        <w:spacing w:line="360" w:lineRule="auto"/>
        <w:ind w:firstLine="720"/>
        <w:rPr>
          <w:rFonts w:cs="Times New Roman"/>
        </w:rPr>
      </w:pPr>
      <w:proofErr w:type="spellStart"/>
      <w:proofErr w:type="gramStart"/>
      <w:r w:rsidRPr="00C31047">
        <w:rPr>
          <w:rFonts w:cs="Times New Roman"/>
        </w:rPr>
        <w:t>Dozon</w:t>
      </w:r>
      <w:proofErr w:type="spellEnd"/>
      <w:r w:rsidRPr="00C31047">
        <w:rPr>
          <w:rFonts w:cs="Times New Roman"/>
        </w:rPr>
        <w:t>, J</w:t>
      </w:r>
      <w:r w:rsidRPr="00C31047">
        <w:rPr>
          <w:rFonts w:cs="Times New Roman"/>
        </w:rPr>
        <w:t>.</w:t>
      </w:r>
      <w:r w:rsidRPr="00C31047">
        <w:rPr>
          <w:rFonts w:cs="Times New Roman"/>
        </w:rPr>
        <w:t>-P.</w:t>
      </w:r>
      <w:proofErr w:type="gramEnd"/>
      <w:r w:rsidRPr="00C31047">
        <w:rPr>
          <w:rFonts w:cs="Times New Roman"/>
        </w:rPr>
        <w:t xml:space="preserve"> </w:t>
      </w:r>
      <w:proofErr w:type="spellStart"/>
      <w:r w:rsidRPr="00C31047">
        <w:rPr>
          <w:rFonts w:cs="Times New Roman"/>
        </w:rPr>
        <w:t>L’étranger</w:t>
      </w:r>
      <w:proofErr w:type="spellEnd"/>
      <w:r w:rsidRPr="00C31047">
        <w:rPr>
          <w:rFonts w:cs="Times New Roman"/>
        </w:rPr>
        <w:t xml:space="preserve"> </w:t>
      </w:r>
      <w:proofErr w:type="gramStart"/>
      <w:r w:rsidRPr="00C31047">
        <w:rPr>
          <w:rFonts w:cs="Times New Roman"/>
        </w:rPr>
        <w:t>et</w:t>
      </w:r>
      <w:proofErr w:type="gramEnd"/>
      <w:r w:rsidRPr="00C31047">
        <w:rPr>
          <w:rFonts w:cs="Times New Roman"/>
        </w:rPr>
        <w:t xml:space="preserve"> </w:t>
      </w:r>
      <w:proofErr w:type="spellStart"/>
      <w:r w:rsidRPr="00C31047">
        <w:rPr>
          <w:rFonts w:cs="Times New Roman"/>
        </w:rPr>
        <w:t>l’allochtone</w:t>
      </w:r>
      <w:proofErr w:type="spellEnd"/>
      <w:r w:rsidRPr="00C31047">
        <w:rPr>
          <w:rFonts w:cs="Times New Roman"/>
        </w:rPr>
        <w:t xml:space="preserve"> en Côte-d’Ivoire / </w:t>
      </w:r>
      <w:proofErr w:type="spellStart"/>
      <w:r w:rsidRPr="00C31047">
        <w:rPr>
          <w:rFonts w:cs="Times New Roman"/>
        </w:rPr>
        <w:t>Contamin</w:t>
      </w:r>
      <w:proofErr w:type="spellEnd"/>
      <w:r w:rsidRPr="00C31047">
        <w:rPr>
          <w:rFonts w:cs="Times New Roman"/>
        </w:rPr>
        <w:t>, Bernard (Ed.), Memel-</w:t>
      </w:r>
      <w:proofErr w:type="spellStart"/>
      <w:r w:rsidRPr="00C31047">
        <w:rPr>
          <w:rFonts w:cs="Times New Roman"/>
        </w:rPr>
        <w:t>Fotê</w:t>
      </w:r>
      <w:proofErr w:type="spellEnd"/>
      <w:r w:rsidRPr="00C31047">
        <w:rPr>
          <w:rFonts w:cs="Times New Roman"/>
        </w:rPr>
        <w:t xml:space="preserve">, H. (ed.). Le </w:t>
      </w:r>
      <w:proofErr w:type="spellStart"/>
      <w:r w:rsidRPr="00C31047">
        <w:rPr>
          <w:rFonts w:cs="Times New Roman"/>
        </w:rPr>
        <w:t>modèle</w:t>
      </w:r>
      <w:proofErr w:type="spellEnd"/>
      <w:r w:rsidRPr="00C31047">
        <w:rPr>
          <w:rFonts w:cs="Times New Roman"/>
        </w:rPr>
        <w:t xml:space="preserve"> </w:t>
      </w:r>
      <w:proofErr w:type="spellStart"/>
      <w:r w:rsidRPr="00C31047">
        <w:rPr>
          <w:rFonts w:cs="Times New Roman"/>
        </w:rPr>
        <w:t>ivoirien</w:t>
      </w:r>
      <w:proofErr w:type="spellEnd"/>
      <w:r w:rsidRPr="00C31047">
        <w:rPr>
          <w:rFonts w:cs="Times New Roman"/>
        </w:rPr>
        <w:t xml:space="preserve"> </w:t>
      </w:r>
      <w:proofErr w:type="spellStart"/>
      <w:r w:rsidRPr="00C31047">
        <w:rPr>
          <w:rFonts w:cs="Times New Roman"/>
        </w:rPr>
        <w:t>eu</w:t>
      </w:r>
      <w:proofErr w:type="spellEnd"/>
      <w:r w:rsidRPr="00C31047">
        <w:rPr>
          <w:rFonts w:cs="Times New Roman"/>
        </w:rPr>
        <w:t xml:space="preserve"> questions: crises, </w:t>
      </w:r>
      <w:proofErr w:type="spellStart"/>
      <w:r w:rsidRPr="00C31047">
        <w:rPr>
          <w:rFonts w:cs="Times New Roman"/>
        </w:rPr>
        <w:t>ajustements</w:t>
      </w:r>
      <w:proofErr w:type="spellEnd"/>
      <w:r w:rsidRPr="00C31047">
        <w:rPr>
          <w:rFonts w:cs="Times New Roman"/>
        </w:rPr>
        <w:t xml:space="preserve">, </w:t>
      </w:r>
      <w:proofErr w:type="spellStart"/>
      <w:r w:rsidRPr="00C31047">
        <w:rPr>
          <w:rFonts w:cs="Times New Roman"/>
        </w:rPr>
        <w:t>recompositions</w:t>
      </w:r>
      <w:proofErr w:type="spellEnd"/>
      <w:r w:rsidRPr="00C31047">
        <w:rPr>
          <w:rFonts w:cs="Times New Roman"/>
        </w:rPr>
        <w:t xml:space="preserve">. - Paris: </w:t>
      </w:r>
      <w:proofErr w:type="spellStart"/>
      <w:r w:rsidRPr="00C31047">
        <w:rPr>
          <w:rFonts w:cs="Times New Roman"/>
        </w:rPr>
        <w:t>Karthala</w:t>
      </w:r>
      <w:proofErr w:type="spellEnd"/>
      <w:r w:rsidRPr="00C31047">
        <w:rPr>
          <w:rFonts w:cs="Times New Roman"/>
        </w:rPr>
        <w:t xml:space="preserve">; </w:t>
      </w:r>
      <w:proofErr w:type="spellStart"/>
      <w:r w:rsidRPr="00C31047">
        <w:rPr>
          <w:rFonts w:cs="Times New Roman"/>
        </w:rPr>
        <w:t>Orstom</w:t>
      </w:r>
      <w:proofErr w:type="spellEnd"/>
      <w:r w:rsidRPr="00C31047">
        <w:rPr>
          <w:rFonts w:cs="Times New Roman"/>
        </w:rPr>
        <w:t>, 1997. – P. 779-798.</w:t>
      </w:r>
    </w:p>
    <w:p w:rsidR="00C31047" w:rsidRPr="00C31047" w:rsidRDefault="00C31047" w:rsidP="00C31047">
      <w:pPr>
        <w:spacing w:line="360" w:lineRule="auto"/>
        <w:ind w:firstLine="720"/>
        <w:rPr>
          <w:rFonts w:cs="Times New Roman"/>
        </w:rPr>
      </w:pPr>
    </w:p>
    <w:p w:rsidR="00C31047" w:rsidRPr="00AB55B9" w:rsidRDefault="00C31047" w:rsidP="00AB55B9">
      <w:pPr>
        <w:pStyle w:val="aa"/>
        <w:ind w:firstLine="720"/>
        <w:rPr>
          <w:rFonts w:cs="Times New Roman"/>
          <w:sz w:val="22"/>
          <w:szCs w:val="22"/>
        </w:rPr>
      </w:pPr>
    </w:p>
    <w:sectPr w:rsidR="00C31047" w:rsidRPr="00AB55B9" w:rsidSect="0040196C">
      <w:footerReference w:type="even" r:id="rId11"/>
      <w:footerReference w:type="default" r:id="rId12"/>
      <w:footerReference w:type="first" r:id="rId13"/>
      <w:pgSz w:w="8392" w:h="11907" w:code="11"/>
      <w:pgMar w:top="907" w:right="1247" w:bottom="907" w:left="1247"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A27" w:rsidRDefault="00CC1A27" w:rsidP="007D4997">
      <w:pPr>
        <w:spacing w:after="0" w:line="240" w:lineRule="auto"/>
      </w:pPr>
      <w:r>
        <w:separator/>
      </w:r>
    </w:p>
  </w:endnote>
  <w:endnote w:type="continuationSeparator" w:id="0">
    <w:p w:rsidR="00CC1A27" w:rsidRDefault="00CC1A27" w:rsidP="007D4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283639"/>
      <w:docPartObj>
        <w:docPartGallery w:val="Page Numbers (Bottom of Page)"/>
        <w:docPartUnique/>
      </w:docPartObj>
    </w:sdtPr>
    <w:sdtEndPr>
      <w:rPr>
        <w:noProof/>
      </w:rPr>
    </w:sdtEndPr>
    <w:sdtContent>
      <w:p w:rsidR="005C12B0" w:rsidRDefault="005C12B0">
        <w:pPr>
          <w:pStyle w:val="a6"/>
          <w:jc w:val="right"/>
        </w:pPr>
        <w:r>
          <w:fldChar w:fldCharType="begin"/>
        </w:r>
        <w:r>
          <w:instrText xml:space="preserve"> PAGE   \* MERGEFORMAT </w:instrText>
        </w:r>
        <w:r>
          <w:fldChar w:fldCharType="separate"/>
        </w:r>
        <w:r w:rsidR="00C31047">
          <w:rPr>
            <w:noProof/>
          </w:rPr>
          <w:t>2</w:t>
        </w:r>
        <w:r>
          <w:rPr>
            <w:noProof/>
          </w:rPr>
          <w:fldChar w:fldCharType="end"/>
        </w:r>
      </w:p>
    </w:sdtContent>
  </w:sdt>
  <w:p w:rsidR="007D4997" w:rsidRDefault="007D499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604787"/>
      <w:docPartObj>
        <w:docPartGallery w:val="Page Numbers (Bottom of Page)"/>
        <w:docPartUnique/>
      </w:docPartObj>
    </w:sdtPr>
    <w:sdtEndPr>
      <w:rPr>
        <w:noProof/>
      </w:rPr>
    </w:sdtEndPr>
    <w:sdtContent>
      <w:p w:rsidR="007D4997" w:rsidRDefault="007D4997">
        <w:pPr>
          <w:pStyle w:val="a6"/>
        </w:pPr>
        <w:r>
          <w:fldChar w:fldCharType="begin"/>
        </w:r>
        <w:r>
          <w:instrText xml:space="preserve"> PAGE   \* MERGEFORMAT </w:instrText>
        </w:r>
        <w:r>
          <w:fldChar w:fldCharType="separate"/>
        </w:r>
        <w:r w:rsidR="00C31047">
          <w:rPr>
            <w:noProof/>
          </w:rPr>
          <w:t>3</w:t>
        </w:r>
        <w:r>
          <w:rPr>
            <w:noProof/>
          </w:rPr>
          <w:fldChar w:fldCharType="end"/>
        </w:r>
      </w:p>
    </w:sdtContent>
  </w:sdt>
  <w:p w:rsidR="007D4997" w:rsidRDefault="007D499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824581"/>
      <w:docPartObj>
        <w:docPartGallery w:val="Page Numbers (Bottom of Page)"/>
        <w:docPartUnique/>
      </w:docPartObj>
    </w:sdtPr>
    <w:sdtEndPr>
      <w:rPr>
        <w:noProof/>
      </w:rPr>
    </w:sdtEndPr>
    <w:sdtContent>
      <w:p w:rsidR="007D4997" w:rsidRDefault="007D4997">
        <w:pPr>
          <w:pStyle w:val="a6"/>
        </w:pPr>
        <w:r>
          <w:fldChar w:fldCharType="begin"/>
        </w:r>
        <w:r>
          <w:instrText xml:space="preserve"> PAGE   \* MERGEFORMAT </w:instrText>
        </w:r>
        <w:r>
          <w:fldChar w:fldCharType="separate"/>
        </w:r>
        <w:r w:rsidR="00C31047">
          <w:rPr>
            <w:noProof/>
          </w:rPr>
          <w:t>1</w:t>
        </w:r>
        <w:r>
          <w:rPr>
            <w:noProof/>
          </w:rPr>
          <w:fldChar w:fldCharType="end"/>
        </w:r>
      </w:p>
    </w:sdtContent>
  </w:sdt>
  <w:p w:rsidR="007D4997" w:rsidRDefault="007D499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A27" w:rsidRDefault="00CC1A27" w:rsidP="007D4997">
      <w:pPr>
        <w:spacing w:after="0" w:line="240" w:lineRule="auto"/>
      </w:pPr>
      <w:r>
        <w:separator/>
      </w:r>
    </w:p>
  </w:footnote>
  <w:footnote w:type="continuationSeparator" w:id="0">
    <w:p w:rsidR="00CC1A27" w:rsidRDefault="00CC1A27" w:rsidP="007D4997">
      <w:pPr>
        <w:spacing w:after="0" w:line="240" w:lineRule="auto"/>
      </w:pPr>
      <w:r>
        <w:continuationSeparator/>
      </w:r>
    </w:p>
  </w:footnote>
  <w:footnote w:id="1">
    <w:p w:rsidR="00F55914" w:rsidRDefault="00F55914">
      <w:pPr>
        <w:pStyle w:val="aa"/>
      </w:pPr>
      <w:r>
        <w:rPr>
          <w:rStyle w:val="ac"/>
        </w:rPr>
        <w:footnoteRef/>
      </w:r>
      <w:r>
        <w:t xml:space="preserve"> </w:t>
      </w:r>
      <w:r>
        <w:rPr>
          <w:rFonts w:ascii="Arial" w:hAnsi="Arial" w:cs="Arial"/>
          <w:color w:val="000000"/>
          <w:shd w:val="clear" w:color="auto" w:fill="FFFFFF"/>
        </w:rPr>
        <w:t>Acknowledgments: The reported study was funded by RFBR, project number 19-39-90060</w:t>
      </w:r>
    </w:p>
  </w:footnote>
  <w:footnote w:id="2">
    <w:p w:rsidR="004F5988" w:rsidRDefault="004F5988">
      <w:pPr>
        <w:pStyle w:val="aa"/>
      </w:pPr>
      <w:r>
        <w:rPr>
          <w:rStyle w:val="ac"/>
        </w:rPr>
        <w:footnoteRef/>
      </w:r>
      <w:r>
        <w:t xml:space="preserve"> </w:t>
      </w:r>
      <w:proofErr w:type="gramStart"/>
      <w:r w:rsidR="00B933C6" w:rsidRPr="00B933C6">
        <w:rPr>
          <w:rFonts w:cs="Times New Roman"/>
          <w:sz w:val="22"/>
          <w:szCs w:val="22"/>
        </w:rPr>
        <w:t xml:space="preserve">Amin, S. Le </w:t>
      </w:r>
      <w:proofErr w:type="spellStart"/>
      <w:r w:rsidR="00B933C6" w:rsidRPr="00B933C6">
        <w:rPr>
          <w:rFonts w:cs="Times New Roman"/>
          <w:sz w:val="22"/>
          <w:szCs w:val="22"/>
        </w:rPr>
        <w:t>développpement</w:t>
      </w:r>
      <w:proofErr w:type="spellEnd"/>
      <w:r w:rsidR="00B933C6" w:rsidRPr="00B933C6">
        <w:rPr>
          <w:rFonts w:cs="Times New Roman"/>
          <w:sz w:val="22"/>
          <w:szCs w:val="22"/>
        </w:rPr>
        <w:t xml:space="preserve"> du </w:t>
      </w:r>
      <w:proofErr w:type="spellStart"/>
      <w:r w:rsidR="00B933C6" w:rsidRPr="00B933C6">
        <w:rPr>
          <w:rFonts w:cs="Times New Roman"/>
          <w:sz w:val="22"/>
          <w:szCs w:val="22"/>
        </w:rPr>
        <w:t>capitalisme</w:t>
      </w:r>
      <w:proofErr w:type="spellEnd"/>
      <w:r w:rsidR="00B933C6" w:rsidRPr="00B933C6">
        <w:rPr>
          <w:rFonts w:cs="Times New Roman"/>
          <w:sz w:val="22"/>
          <w:szCs w:val="22"/>
        </w:rPr>
        <w:t xml:space="preserve"> en Côte d’Ivoire</w:t>
      </w:r>
      <w:r w:rsidR="00B933C6">
        <w:rPr>
          <w:rFonts w:cs="Times New Roman"/>
          <w:sz w:val="22"/>
          <w:szCs w:val="22"/>
        </w:rPr>
        <w:t>.</w:t>
      </w:r>
      <w:proofErr w:type="gramEnd"/>
      <w:r w:rsidR="00B933C6" w:rsidRPr="00B933C6">
        <w:rPr>
          <w:rFonts w:cs="Times New Roman"/>
          <w:sz w:val="22"/>
          <w:szCs w:val="22"/>
        </w:rPr>
        <w:t xml:space="preserve"> Paris: Editions de Minuit, 1968.</w:t>
      </w:r>
    </w:p>
  </w:footnote>
  <w:footnote w:id="3">
    <w:p w:rsidR="004F5988" w:rsidRDefault="004F5988">
      <w:pPr>
        <w:pStyle w:val="aa"/>
      </w:pPr>
      <w:r>
        <w:rPr>
          <w:rStyle w:val="ac"/>
        </w:rPr>
        <w:footnoteRef/>
      </w:r>
      <w:r>
        <w:t xml:space="preserve"> </w:t>
      </w:r>
      <w:r w:rsidR="00B933C6" w:rsidRPr="0040196C">
        <w:rPr>
          <w:rFonts w:cs="Times New Roman"/>
          <w:sz w:val="22"/>
          <w:szCs w:val="22"/>
        </w:rPr>
        <w:t>Hazen</w:t>
      </w:r>
      <w:r w:rsidR="00B933C6">
        <w:rPr>
          <w:rFonts w:cs="Times New Roman"/>
          <w:sz w:val="22"/>
          <w:szCs w:val="22"/>
        </w:rPr>
        <w:t>,</w:t>
      </w:r>
      <w:r w:rsidR="00B933C6" w:rsidRPr="0040196C">
        <w:rPr>
          <w:rFonts w:cs="Times New Roman"/>
          <w:sz w:val="22"/>
          <w:szCs w:val="22"/>
        </w:rPr>
        <w:t xml:space="preserve"> </w:t>
      </w:r>
      <w:r w:rsidRPr="0040196C">
        <w:rPr>
          <w:rFonts w:cs="Times New Roman"/>
          <w:sz w:val="22"/>
          <w:szCs w:val="22"/>
        </w:rPr>
        <w:t>J</w:t>
      </w:r>
      <w:r w:rsidR="00B933C6">
        <w:rPr>
          <w:rFonts w:cs="Times New Roman"/>
          <w:sz w:val="22"/>
          <w:szCs w:val="22"/>
        </w:rPr>
        <w:t>. What Rebels Want. Ithaca, NY: Cornell University Press, 2013.</w:t>
      </w:r>
    </w:p>
  </w:footnote>
  <w:footnote w:id="4">
    <w:p w:rsidR="000C614A" w:rsidRDefault="000C614A">
      <w:pPr>
        <w:pStyle w:val="aa"/>
      </w:pPr>
      <w:r>
        <w:rPr>
          <w:rStyle w:val="ac"/>
        </w:rPr>
        <w:footnoteRef/>
      </w:r>
      <w:r>
        <w:t xml:space="preserve"> </w:t>
      </w:r>
      <w:r w:rsidRPr="0040196C">
        <w:rPr>
          <w:rFonts w:cs="Times New Roman"/>
        </w:rPr>
        <w:t xml:space="preserve">Gbagbo, L. </w:t>
      </w:r>
      <w:proofErr w:type="spellStart"/>
      <w:r w:rsidRPr="0040196C">
        <w:rPr>
          <w:rFonts w:cs="Times New Roman"/>
        </w:rPr>
        <w:t>Reponse</w:t>
      </w:r>
      <w:proofErr w:type="spellEnd"/>
      <w:r w:rsidRPr="0040196C">
        <w:rPr>
          <w:rFonts w:cs="Times New Roman"/>
        </w:rPr>
        <w:t xml:space="preserve"> a </w:t>
      </w:r>
      <w:proofErr w:type="spellStart"/>
      <w:r w:rsidRPr="0040196C">
        <w:rPr>
          <w:rFonts w:cs="Times New Roman"/>
        </w:rPr>
        <w:t>une</w:t>
      </w:r>
      <w:proofErr w:type="spellEnd"/>
      <w:r w:rsidRPr="0040196C">
        <w:rPr>
          <w:rFonts w:cs="Times New Roman"/>
        </w:rPr>
        <w:t xml:space="preserve"> </w:t>
      </w:r>
      <w:proofErr w:type="spellStart"/>
      <w:r w:rsidRPr="0040196C">
        <w:rPr>
          <w:rFonts w:cs="Times New Roman"/>
        </w:rPr>
        <w:t>Reponse</w:t>
      </w:r>
      <w:proofErr w:type="spellEnd"/>
      <w:r w:rsidRPr="0040196C">
        <w:rPr>
          <w:rFonts w:cs="Times New Roman"/>
        </w:rPr>
        <w:t xml:space="preserve"> // </w:t>
      </w:r>
      <w:proofErr w:type="spellStart"/>
      <w:r w:rsidRPr="0040196C">
        <w:rPr>
          <w:rFonts w:cs="Times New Roman"/>
        </w:rPr>
        <w:t>Peuples</w:t>
      </w:r>
      <w:proofErr w:type="spellEnd"/>
      <w:r w:rsidRPr="0040196C">
        <w:rPr>
          <w:rFonts w:cs="Times New Roman"/>
        </w:rPr>
        <w:t xml:space="preserve"> Noirs </w:t>
      </w:r>
      <w:proofErr w:type="spellStart"/>
      <w:r w:rsidRPr="0040196C">
        <w:rPr>
          <w:rFonts w:cs="Times New Roman"/>
        </w:rPr>
        <w:t>Peuples</w:t>
      </w:r>
      <w:proofErr w:type="spellEnd"/>
      <w:r w:rsidRPr="0040196C">
        <w:rPr>
          <w:rFonts w:cs="Times New Roman"/>
        </w:rPr>
        <w:t xml:space="preserve"> </w:t>
      </w:r>
      <w:proofErr w:type="spellStart"/>
      <w:r w:rsidRPr="0040196C">
        <w:rPr>
          <w:rFonts w:cs="Times New Roman"/>
        </w:rPr>
        <w:t>Afr</w:t>
      </w:r>
      <w:r>
        <w:rPr>
          <w:rFonts w:cs="Times New Roman"/>
        </w:rPr>
        <w:t>icains</w:t>
      </w:r>
      <w:proofErr w:type="spellEnd"/>
      <w:r>
        <w:rPr>
          <w:rFonts w:cs="Times New Roman"/>
        </w:rPr>
        <w:t xml:space="preserve"> no. 41-42 (1984). </w:t>
      </w:r>
      <w:proofErr w:type="gramStart"/>
      <w:r>
        <w:rPr>
          <w:rFonts w:cs="Times New Roman"/>
        </w:rPr>
        <w:t>P. 24.</w:t>
      </w:r>
      <w:proofErr w:type="gramEnd"/>
    </w:p>
  </w:footnote>
  <w:footnote w:id="5">
    <w:p w:rsidR="00B933C6" w:rsidRPr="00B933C6" w:rsidRDefault="00B933C6" w:rsidP="00B933C6">
      <w:pPr>
        <w:pStyle w:val="aa"/>
        <w:rPr>
          <w:rFonts w:cs="Times New Roman"/>
        </w:rPr>
      </w:pPr>
      <w:r>
        <w:rPr>
          <w:rStyle w:val="ac"/>
        </w:rPr>
        <w:footnoteRef/>
      </w:r>
      <w:r>
        <w:t xml:space="preserve"> </w:t>
      </w:r>
      <w:r w:rsidRPr="00B933C6">
        <w:rPr>
          <w:rFonts w:cs="Times New Roman"/>
        </w:rPr>
        <w:t>McGovern, M. Making War in Cote d’Ivoire. P. 146;</w:t>
      </w:r>
    </w:p>
    <w:p w:rsidR="00B933C6" w:rsidRDefault="00B933C6" w:rsidP="00B933C6">
      <w:pPr>
        <w:pStyle w:val="aa"/>
      </w:pPr>
      <w:r w:rsidRPr="00B933C6">
        <w:rPr>
          <w:rFonts w:cs="Times New Roman"/>
        </w:rPr>
        <w:t xml:space="preserve">United Nations Conference on Trade and Development (UNCTAD), </w:t>
      </w:r>
      <w:r w:rsidRPr="00B933C6">
        <w:t>www.unctad.org</w:t>
      </w:r>
    </w:p>
  </w:footnote>
  <w:footnote w:id="6">
    <w:p w:rsidR="009E4DFF" w:rsidRDefault="009E4DFF">
      <w:pPr>
        <w:pStyle w:val="aa"/>
      </w:pPr>
      <w:r>
        <w:rPr>
          <w:rStyle w:val="ac"/>
        </w:rPr>
        <w:footnoteRef/>
      </w:r>
      <w:r>
        <w:t xml:space="preserve"> </w:t>
      </w:r>
      <w:proofErr w:type="spellStart"/>
      <w:r>
        <w:t>Ibidem</w:t>
      </w:r>
      <w:proofErr w:type="spellEnd"/>
    </w:p>
  </w:footnote>
  <w:footnote w:id="7">
    <w:p w:rsidR="009E4DFF" w:rsidRDefault="009E4DFF" w:rsidP="009E4DFF">
      <w:pPr>
        <w:pStyle w:val="aa"/>
      </w:pPr>
      <w:r>
        <w:rPr>
          <w:rStyle w:val="ac"/>
        </w:rPr>
        <w:footnoteRef/>
      </w:r>
      <w:r>
        <w:t xml:space="preserve"> </w:t>
      </w:r>
      <w:proofErr w:type="gramStart"/>
      <w:r w:rsidRPr="0040196C">
        <w:rPr>
          <w:rFonts w:cs="Times New Roman"/>
        </w:rPr>
        <w:t>Food and Agriculture Organization of the United Nations.</w:t>
      </w:r>
      <w:proofErr w:type="gramEnd"/>
      <w:r w:rsidRPr="0040196C">
        <w:rPr>
          <w:rFonts w:cs="Times New Roman"/>
        </w:rPr>
        <w:t xml:space="preserve"> </w:t>
      </w:r>
      <w:proofErr w:type="gramStart"/>
      <w:r w:rsidRPr="0040196C">
        <w:rPr>
          <w:rFonts w:cs="Times New Roman"/>
        </w:rPr>
        <w:t>Statistics Division.</w:t>
      </w:r>
      <w:proofErr w:type="gramEnd"/>
      <w:r w:rsidRPr="0040196C">
        <w:rPr>
          <w:rFonts w:cs="Times New Roman"/>
        </w:rPr>
        <w:t xml:space="preserve"> URL: http: //faostat3.fao.org/browse/O/*/E</w:t>
      </w:r>
    </w:p>
  </w:footnote>
  <w:footnote w:id="8">
    <w:p w:rsidR="009E4DFF" w:rsidRDefault="009E4DFF">
      <w:pPr>
        <w:pStyle w:val="aa"/>
      </w:pPr>
      <w:r>
        <w:rPr>
          <w:rStyle w:val="ac"/>
        </w:rPr>
        <w:footnoteRef/>
      </w:r>
      <w:r>
        <w:t xml:space="preserve"> </w:t>
      </w:r>
      <w:proofErr w:type="gramStart"/>
      <w:r w:rsidRPr="009E4DFF">
        <w:rPr>
          <w:rFonts w:cs="Times New Roman"/>
        </w:rPr>
        <w:t>United States Agency International Development.</w:t>
      </w:r>
      <w:proofErr w:type="gramEnd"/>
      <w:r w:rsidRPr="009E4DFF">
        <w:rPr>
          <w:rFonts w:cs="Times New Roman"/>
        </w:rPr>
        <w:t xml:space="preserve"> Côte d’Ivoire. </w:t>
      </w:r>
      <w:proofErr w:type="gramStart"/>
      <w:r w:rsidRPr="009E4DFF">
        <w:rPr>
          <w:rFonts w:cs="Times New Roman"/>
        </w:rPr>
        <w:t>USAID Country Profile.</w:t>
      </w:r>
      <w:proofErr w:type="gramEnd"/>
      <w:r w:rsidRPr="009E4DFF">
        <w:rPr>
          <w:rFonts w:cs="Times New Roman"/>
        </w:rPr>
        <w:t xml:space="preserve"> </w:t>
      </w:r>
      <w:proofErr w:type="gramStart"/>
      <w:r w:rsidRPr="009E4DFF">
        <w:rPr>
          <w:rFonts w:cs="Times New Roman"/>
        </w:rPr>
        <w:t>P. 2.</w:t>
      </w:r>
      <w:proofErr w:type="gramEnd"/>
      <w:r w:rsidRPr="009E4DFF">
        <w:rPr>
          <w:rFonts w:cs="Times New Roman"/>
        </w:rPr>
        <w:t xml:space="preserve"> URL:</w:t>
      </w:r>
      <w:hyperlink r:id="rId1" w:history="1">
        <w:r w:rsidRPr="009E4DFF">
          <w:t>http://usaidlandtenure.net/sites/default/files/country-profiles/full-reports/USAID_Land_Tenure_Cote_d’Ivoire_Profile.pdf</w:t>
        </w:r>
      </w:hyperlink>
    </w:p>
  </w:footnote>
  <w:footnote w:id="9">
    <w:p w:rsidR="009E4DFF" w:rsidRPr="009E4DFF" w:rsidRDefault="009E4DFF" w:rsidP="009E4DFF">
      <w:pPr>
        <w:spacing w:after="0" w:line="240" w:lineRule="auto"/>
        <w:rPr>
          <w:rFonts w:cs="Times New Roman"/>
        </w:rPr>
      </w:pPr>
      <w:r>
        <w:rPr>
          <w:rStyle w:val="ac"/>
        </w:rPr>
        <w:footnoteRef/>
      </w:r>
      <w:r>
        <w:t xml:space="preserve"> </w:t>
      </w:r>
      <w:r w:rsidRPr="009E4DFF">
        <w:rPr>
          <w:rFonts w:cs="Times New Roman"/>
        </w:rPr>
        <w:t>Marshal, R. France and Africa: The Emergence of Essential Reforms//</w:t>
      </w:r>
      <w:r w:rsidRPr="009E4DFF">
        <w:t xml:space="preserve"> </w:t>
      </w:r>
      <w:r w:rsidRPr="009E4DFF">
        <w:rPr>
          <w:rFonts w:cs="Times New Roman"/>
        </w:rPr>
        <w:t>International Affairs 1998. P. 358;</w:t>
      </w:r>
    </w:p>
    <w:p w:rsidR="009E4DFF" w:rsidRPr="009E4DFF" w:rsidRDefault="009E4DFF" w:rsidP="009E4DFF">
      <w:pPr>
        <w:spacing w:after="0" w:line="240" w:lineRule="auto"/>
        <w:rPr>
          <w:rFonts w:ascii="Times New Roman" w:hAnsi="Times New Roman" w:cs="Times New Roman"/>
          <w:sz w:val="20"/>
          <w:szCs w:val="20"/>
        </w:rPr>
      </w:pPr>
      <w:r w:rsidRPr="009E4DFF">
        <w:rPr>
          <w:rFonts w:cs="Times New Roman"/>
        </w:rPr>
        <w:t xml:space="preserve">Conte, B. Côte </w:t>
      </w:r>
      <w:proofErr w:type="gramStart"/>
      <w:r w:rsidRPr="009E4DFF">
        <w:rPr>
          <w:rFonts w:cs="Times New Roman"/>
        </w:rPr>
        <w:t>d’Ivoire :</w:t>
      </w:r>
      <w:proofErr w:type="gramEnd"/>
      <w:r w:rsidRPr="009E4DFF">
        <w:rPr>
          <w:rFonts w:cs="Times New Roman"/>
        </w:rPr>
        <w:t xml:space="preserve"> </w:t>
      </w:r>
      <w:proofErr w:type="spellStart"/>
      <w:r w:rsidRPr="009E4DFF">
        <w:rPr>
          <w:rFonts w:cs="Times New Roman"/>
        </w:rPr>
        <w:t>clientélisme</w:t>
      </w:r>
      <w:proofErr w:type="spellEnd"/>
      <w:r w:rsidRPr="009E4DFF">
        <w:rPr>
          <w:rFonts w:cs="Times New Roman"/>
        </w:rPr>
        <w:t xml:space="preserve">, </w:t>
      </w:r>
      <w:proofErr w:type="spellStart"/>
      <w:r w:rsidRPr="009E4DFF">
        <w:rPr>
          <w:rFonts w:cs="Times New Roman"/>
        </w:rPr>
        <w:t>ajustement</w:t>
      </w:r>
      <w:proofErr w:type="spellEnd"/>
      <w:r w:rsidRPr="009E4DFF">
        <w:rPr>
          <w:rFonts w:cs="Times New Roman"/>
        </w:rPr>
        <w:t xml:space="preserve"> et </w:t>
      </w:r>
      <w:proofErr w:type="spellStart"/>
      <w:r w:rsidRPr="009E4DFF">
        <w:rPr>
          <w:rFonts w:cs="Times New Roman"/>
        </w:rPr>
        <w:t>conflit</w:t>
      </w:r>
      <w:proofErr w:type="spellEnd"/>
      <w:r w:rsidRPr="009E4DFF">
        <w:rPr>
          <w:rFonts w:cs="Times New Roman"/>
        </w:rPr>
        <w:t xml:space="preserve">. </w:t>
      </w:r>
      <w:proofErr w:type="gramStart"/>
      <w:r w:rsidRPr="009E4DFF">
        <w:rPr>
          <w:rFonts w:cs="Times New Roman"/>
        </w:rPr>
        <w:t xml:space="preserve">Centre </w:t>
      </w:r>
      <w:proofErr w:type="spellStart"/>
      <w:r w:rsidRPr="009E4DFF">
        <w:rPr>
          <w:rFonts w:cs="Times New Roman"/>
        </w:rPr>
        <w:t>d’Economie</w:t>
      </w:r>
      <w:proofErr w:type="spellEnd"/>
      <w:r w:rsidRPr="009E4DFF">
        <w:rPr>
          <w:rFonts w:cs="Times New Roman"/>
        </w:rPr>
        <w:t xml:space="preserve"> du </w:t>
      </w:r>
      <w:proofErr w:type="spellStart"/>
      <w:r w:rsidRPr="009E4DFF">
        <w:rPr>
          <w:rFonts w:cs="Times New Roman"/>
        </w:rPr>
        <w:t>DeveloPement</w:t>
      </w:r>
      <w:proofErr w:type="spellEnd"/>
      <w:r w:rsidRPr="009E4DFF">
        <w:rPr>
          <w:rFonts w:cs="Times New Roman"/>
        </w:rPr>
        <w:t>.</w:t>
      </w:r>
      <w:proofErr w:type="gramEnd"/>
      <w:r w:rsidRPr="009E4DFF">
        <w:rPr>
          <w:rFonts w:cs="Times New Roman"/>
        </w:rPr>
        <w:t xml:space="preserve"> </w:t>
      </w:r>
      <w:proofErr w:type="gramStart"/>
      <w:r w:rsidRPr="009E4DFF">
        <w:rPr>
          <w:rFonts w:cs="Times New Roman"/>
        </w:rPr>
        <w:t>Document de Travail N° 101.</w:t>
      </w:r>
      <w:proofErr w:type="gramEnd"/>
      <w:r w:rsidRPr="009E4DFF">
        <w:rPr>
          <w:rFonts w:cs="Times New Roman"/>
        </w:rPr>
        <w:t xml:space="preserve"> 2004. P. 9.</w:t>
      </w:r>
    </w:p>
  </w:footnote>
  <w:footnote w:id="10">
    <w:p w:rsidR="009E4DFF" w:rsidRPr="009E4DFF" w:rsidRDefault="009E4DFF">
      <w:pPr>
        <w:pStyle w:val="aa"/>
        <w:rPr>
          <w:rFonts w:ascii="Times New Roman" w:hAnsi="Times New Roman" w:cs="Times New Roman"/>
        </w:rPr>
      </w:pPr>
      <w:r>
        <w:rPr>
          <w:rStyle w:val="ac"/>
        </w:rPr>
        <w:footnoteRef/>
      </w:r>
      <w:r>
        <w:t xml:space="preserve"> </w:t>
      </w:r>
      <w:proofErr w:type="gramStart"/>
      <w:r w:rsidRPr="009E4DFF">
        <w:rPr>
          <w:rFonts w:cs="Times New Roman"/>
          <w:sz w:val="22"/>
          <w:szCs w:val="22"/>
        </w:rPr>
        <w:t>United States Agency International Development.</w:t>
      </w:r>
      <w:proofErr w:type="gramEnd"/>
      <w:r w:rsidRPr="009E4DFF">
        <w:rPr>
          <w:rFonts w:cs="Times New Roman"/>
          <w:sz w:val="22"/>
          <w:szCs w:val="22"/>
        </w:rPr>
        <w:t xml:space="preserve"> Côte d’Ivoire. </w:t>
      </w:r>
      <w:proofErr w:type="gramStart"/>
      <w:r w:rsidRPr="009E4DFF">
        <w:rPr>
          <w:rFonts w:cs="Times New Roman"/>
          <w:sz w:val="22"/>
          <w:szCs w:val="22"/>
        </w:rPr>
        <w:t>USAID Country Profile.</w:t>
      </w:r>
      <w:proofErr w:type="gramEnd"/>
      <w:r w:rsidRPr="009E4DFF">
        <w:rPr>
          <w:rFonts w:cs="Times New Roman"/>
          <w:sz w:val="22"/>
          <w:szCs w:val="22"/>
        </w:rPr>
        <w:t xml:space="preserve"> P.2. URL:</w:t>
      </w:r>
      <w:hyperlink r:id="rId2" w:history="1">
        <w:r w:rsidRPr="009E4DFF">
          <w:rPr>
            <w:sz w:val="22"/>
            <w:szCs w:val="22"/>
          </w:rPr>
          <w:t>http://usaidlandtenure.net/sites/default/files/country-profiles/full-reports/USAID_Land_Tenure_Cote_d’Ivoire_Profile.pdf</w:t>
        </w:r>
      </w:hyperlink>
    </w:p>
  </w:footnote>
  <w:footnote w:id="11">
    <w:p w:rsidR="00D36977" w:rsidRPr="00D36977" w:rsidRDefault="00D36977">
      <w:pPr>
        <w:pStyle w:val="aa"/>
        <w:rPr>
          <w:rFonts w:cs="Times New Roman"/>
        </w:rPr>
      </w:pPr>
      <w:r>
        <w:rPr>
          <w:rStyle w:val="ac"/>
        </w:rPr>
        <w:footnoteRef/>
      </w:r>
      <w:r>
        <w:t xml:space="preserve"> </w:t>
      </w:r>
      <w:proofErr w:type="gramStart"/>
      <w:r w:rsidRPr="00D36977">
        <w:rPr>
          <w:rFonts w:cs="Times New Roman"/>
        </w:rPr>
        <w:t>Marshall-</w:t>
      </w:r>
      <w:proofErr w:type="spellStart"/>
      <w:r w:rsidRPr="00D36977">
        <w:rPr>
          <w:rFonts w:cs="Times New Roman"/>
        </w:rPr>
        <w:t>Fratani</w:t>
      </w:r>
      <w:proofErr w:type="spellEnd"/>
      <w:r w:rsidRPr="00D36977">
        <w:rPr>
          <w:rFonts w:cs="Times New Roman"/>
        </w:rPr>
        <w:t>, R.</w:t>
      </w:r>
      <w:proofErr w:type="gramEnd"/>
      <w:r w:rsidRPr="00D36977">
        <w:rPr>
          <w:rFonts w:cs="Times New Roman"/>
        </w:rPr>
        <w:t xml:space="preserve"> The War of “Who is </w:t>
      </w:r>
      <w:proofErr w:type="gramStart"/>
      <w:r w:rsidRPr="00D36977">
        <w:rPr>
          <w:rFonts w:cs="Times New Roman"/>
        </w:rPr>
        <w:t>Who</w:t>
      </w:r>
      <w:proofErr w:type="gramEnd"/>
      <w:r w:rsidRPr="00D36977">
        <w:rPr>
          <w:rFonts w:cs="Times New Roman"/>
        </w:rPr>
        <w:t xml:space="preserve">”: Autochthony, Nationalism, and Citizenship in the Ivoirian Crisis. </w:t>
      </w:r>
      <w:proofErr w:type="gramStart"/>
      <w:r w:rsidRPr="00D36977">
        <w:rPr>
          <w:rFonts w:cs="Times New Roman"/>
        </w:rPr>
        <w:t>P.19.</w:t>
      </w:r>
      <w:proofErr w:type="gramEnd"/>
    </w:p>
  </w:footnote>
  <w:footnote w:id="12">
    <w:p w:rsidR="009E4DFF" w:rsidRDefault="009E4DFF">
      <w:pPr>
        <w:pStyle w:val="aa"/>
      </w:pPr>
      <w:r>
        <w:rPr>
          <w:rStyle w:val="ac"/>
        </w:rPr>
        <w:footnoteRef/>
      </w:r>
      <w:r>
        <w:t xml:space="preserve"> </w:t>
      </w:r>
      <w:proofErr w:type="spellStart"/>
      <w:r w:rsidRPr="009E4DFF">
        <w:rPr>
          <w:rFonts w:cs="Times New Roman"/>
        </w:rPr>
        <w:t>Akindès</w:t>
      </w:r>
      <w:proofErr w:type="spellEnd"/>
      <w:r w:rsidRPr="009E4DFF">
        <w:rPr>
          <w:rFonts w:cs="Times New Roman"/>
        </w:rPr>
        <w:t xml:space="preserve">, F.  The Roots of the Military-Political Crises in Côte d’Ivoire// Research Report </w:t>
      </w:r>
      <w:proofErr w:type="gramStart"/>
      <w:r w:rsidRPr="009E4DFF">
        <w:rPr>
          <w:rFonts w:cs="Times New Roman"/>
        </w:rPr>
        <w:t>No .</w:t>
      </w:r>
      <w:proofErr w:type="gramEnd"/>
      <w:r w:rsidRPr="009E4DFF">
        <w:rPr>
          <w:rFonts w:cs="Times New Roman"/>
        </w:rPr>
        <w:t xml:space="preserve"> </w:t>
      </w:r>
      <w:proofErr w:type="gramStart"/>
      <w:r w:rsidRPr="009E4DFF">
        <w:rPr>
          <w:rFonts w:cs="Times New Roman"/>
        </w:rPr>
        <w:t xml:space="preserve">128. </w:t>
      </w:r>
      <w:proofErr w:type="spellStart"/>
      <w:r w:rsidRPr="009E4DFF">
        <w:rPr>
          <w:rFonts w:cs="Times New Roman"/>
        </w:rPr>
        <w:t>Nordiska</w:t>
      </w:r>
      <w:proofErr w:type="spellEnd"/>
      <w:r w:rsidRPr="009E4DFF">
        <w:rPr>
          <w:rFonts w:cs="Times New Roman"/>
        </w:rPr>
        <w:t xml:space="preserve"> </w:t>
      </w:r>
      <w:proofErr w:type="spellStart"/>
      <w:r w:rsidRPr="009E4DFF">
        <w:rPr>
          <w:rFonts w:cs="Times New Roman"/>
        </w:rPr>
        <w:t>Afrikainstitutet</w:t>
      </w:r>
      <w:proofErr w:type="spellEnd"/>
      <w:r w:rsidRPr="009E4DFF">
        <w:rPr>
          <w:rFonts w:cs="Times New Roman"/>
        </w:rPr>
        <w:t xml:space="preserve">, </w:t>
      </w:r>
      <w:proofErr w:type="spellStart"/>
      <w:r w:rsidRPr="009E4DFF">
        <w:rPr>
          <w:rFonts w:cs="Times New Roman"/>
        </w:rPr>
        <w:t>UPsala</w:t>
      </w:r>
      <w:proofErr w:type="spellEnd"/>
      <w:r w:rsidRPr="009E4DFF">
        <w:rPr>
          <w:rFonts w:cs="Times New Roman"/>
        </w:rPr>
        <w:t xml:space="preserve"> 2004.</w:t>
      </w:r>
      <w:proofErr w:type="gramEnd"/>
      <w:r w:rsidRPr="009E4DFF">
        <w:rPr>
          <w:rFonts w:cs="Times New Roman"/>
        </w:rPr>
        <w:t xml:space="preserve"> </w:t>
      </w:r>
      <w:proofErr w:type="gramStart"/>
      <w:r w:rsidRPr="009E4DFF">
        <w:rPr>
          <w:rFonts w:cs="Times New Roman"/>
        </w:rPr>
        <w:t>P. 12.</w:t>
      </w:r>
      <w:proofErr w:type="gramEnd"/>
      <w:r w:rsidRPr="009E4DFF">
        <w:rPr>
          <w:rFonts w:cs="Times New Roman"/>
        </w:rPr>
        <w:t xml:space="preserve"> URL:</w:t>
      </w:r>
      <w:hyperlink r:id="rId3" w:history="1">
        <w:r w:rsidRPr="009E4DFF">
          <w:t>http://hh.diva-portal.org/smash/get/diva2:240406/FULLTEXT02</w:t>
        </w:r>
      </w:hyperlink>
    </w:p>
  </w:footnote>
  <w:footnote w:id="13">
    <w:p w:rsidR="0075586F" w:rsidRDefault="0075586F">
      <w:pPr>
        <w:pStyle w:val="aa"/>
      </w:pPr>
      <w:r>
        <w:rPr>
          <w:rStyle w:val="ac"/>
        </w:rPr>
        <w:footnoteRef/>
      </w:r>
      <w:r>
        <w:t xml:space="preserve"> </w:t>
      </w:r>
      <w:proofErr w:type="gramStart"/>
      <w:r w:rsidRPr="0040196C">
        <w:rPr>
          <w:rFonts w:cs="Times New Roman"/>
        </w:rPr>
        <w:t>Kaplan, S. Côte d’Ivoire’s Ethnic, Religious, and Geographical Divisions.</w:t>
      </w:r>
      <w:proofErr w:type="gramEnd"/>
      <w:r w:rsidRPr="0040196C">
        <w:rPr>
          <w:rFonts w:cs="Times New Roman"/>
        </w:rPr>
        <w:t xml:space="preserve"> </w:t>
      </w:r>
      <w:proofErr w:type="gramStart"/>
      <w:r w:rsidRPr="0040196C">
        <w:rPr>
          <w:rFonts w:cs="Times New Roman"/>
        </w:rPr>
        <w:t>The Fragile States Resource Center.</w:t>
      </w:r>
      <w:proofErr w:type="gramEnd"/>
      <w:r w:rsidRPr="0040196C">
        <w:rPr>
          <w:rFonts w:cs="Times New Roman"/>
        </w:rPr>
        <w:t xml:space="preserve"> 2012. URL: http: //www.fragilestates.org/2012/06/06/cote-divoire-ethnic-division/</w:t>
      </w:r>
    </w:p>
  </w:footnote>
  <w:footnote w:id="14">
    <w:p w:rsidR="00D36977" w:rsidRDefault="00D36977">
      <w:pPr>
        <w:pStyle w:val="aa"/>
      </w:pPr>
      <w:r>
        <w:rPr>
          <w:rStyle w:val="ac"/>
        </w:rPr>
        <w:footnoteRef/>
      </w:r>
      <w:r>
        <w:t xml:space="preserve"> </w:t>
      </w:r>
      <w:proofErr w:type="spellStart"/>
      <w:r w:rsidRPr="00D36977">
        <w:rPr>
          <w:rFonts w:cs="Times New Roman"/>
        </w:rPr>
        <w:t>Arnaut</w:t>
      </w:r>
      <w:proofErr w:type="spellEnd"/>
      <w:r w:rsidRPr="00D36977">
        <w:rPr>
          <w:rFonts w:cs="Times New Roman"/>
        </w:rPr>
        <w:t xml:space="preserve">, K.  </w:t>
      </w:r>
      <w:proofErr w:type="gramStart"/>
      <w:r w:rsidRPr="00D36977">
        <w:rPr>
          <w:rFonts w:cs="Times New Roman"/>
        </w:rPr>
        <w:t xml:space="preserve">Autochthony and the </w:t>
      </w:r>
      <w:proofErr w:type="spellStart"/>
      <w:r w:rsidRPr="00D36977">
        <w:rPr>
          <w:rFonts w:cs="Times New Roman"/>
        </w:rPr>
        <w:t>postnational</w:t>
      </w:r>
      <w:proofErr w:type="spellEnd"/>
      <w:r w:rsidRPr="00D36977">
        <w:rPr>
          <w:rFonts w:cs="Times New Roman"/>
        </w:rPr>
        <w:t xml:space="preserve"> imagination in Côte d’Ivoire (1901-2003).</w:t>
      </w:r>
      <w:proofErr w:type="gramEnd"/>
      <w:r w:rsidRPr="00D36977">
        <w:rPr>
          <w:rFonts w:cs="Times New Roman"/>
        </w:rPr>
        <w:t xml:space="preserve"> P.212. URL:</w:t>
      </w:r>
      <w:hyperlink r:id="rId4" w:history="1">
        <w:r w:rsidRPr="00D36977">
          <w:t>http://www.africana.ugent.be/file/10</w:t>
        </w:r>
      </w:hyperlink>
    </w:p>
  </w:footnote>
  <w:footnote w:id="15">
    <w:p w:rsidR="00D36977" w:rsidRDefault="00D36977">
      <w:pPr>
        <w:pStyle w:val="aa"/>
      </w:pPr>
      <w:r>
        <w:rPr>
          <w:rStyle w:val="ac"/>
        </w:rPr>
        <w:footnoteRef/>
      </w:r>
      <w:r>
        <w:t xml:space="preserve"> </w:t>
      </w:r>
      <w:proofErr w:type="spellStart"/>
      <w:proofErr w:type="gramStart"/>
      <w:r w:rsidRPr="00D36977">
        <w:t>Bredeloup</w:t>
      </w:r>
      <w:proofErr w:type="spellEnd"/>
      <w:r w:rsidRPr="00D36977">
        <w:t xml:space="preserve">, S. La Côte d’Ivoire </w:t>
      </w:r>
      <w:proofErr w:type="spellStart"/>
      <w:r w:rsidRPr="00D36977">
        <w:t>ou</w:t>
      </w:r>
      <w:proofErr w:type="spellEnd"/>
      <w:r w:rsidRPr="00D36977">
        <w:t xml:space="preserve"> </w:t>
      </w:r>
      <w:proofErr w:type="spellStart"/>
      <w:r w:rsidRPr="00D36977">
        <w:t>l’étrange</w:t>
      </w:r>
      <w:proofErr w:type="spellEnd"/>
      <w:r w:rsidRPr="00D36977">
        <w:t xml:space="preserve"> </w:t>
      </w:r>
      <w:proofErr w:type="spellStart"/>
      <w:r w:rsidRPr="00D36977">
        <w:t>destin</w:t>
      </w:r>
      <w:proofErr w:type="spellEnd"/>
      <w:r w:rsidRPr="00D36977">
        <w:t xml:space="preserve"> de </w:t>
      </w:r>
      <w:proofErr w:type="spellStart"/>
      <w:r w:rsidRPr="00D36977">
        <w:t>l’étranger</w:t>
      </w:r>
      <w:proofErr w:type="spellEnd"/>
      <w:r w:rsidRPr="00D36977">
        <w:t>.</w:t>
      </w:r>
      <w:proofErr w:type="gramEnd"/>
      <w:r w:rsidRPr="00D36977">
        <w:t xml:space="preserve"> URL:</w:t>
      </w:r>
      <w:r w:rsidRPr="00D36977">
        <w:t>http://remi.revues.org/461#tocto1n2</w:t>
      </w:r>
    </w:p>
  </w:footnote>
  <w:footnote w:id="16">
    <w:p w:rsidR="00D36977" w:rsidRDefault="00D36977">
      <w:pPr>
        <w:pStyle w:val="aa"/>
      </w:pPr>
      <w:r>
        <w:rPr>
          <w:rStyle w:val="ac"/>
        </w:rPr>
        <w:footnoteRef/>
      </w:r>
      <w:r>
        <w:t xml:space="preserve"> </w:t>
      </w:r>
      <w:r w:rsidRPr="00D36977">
        <w:t>La Côte d’Ivoire</w:t>
      </w:r>
      <w:r>
        <w:t>.</w:t>
      </w:r>
      <w:r w:rsidRPr="00D36977">
        <w:t xml:space="preserve"> </w:t>
      </w:r>
      <w:proofErr w:type="spellStart"/>
      <w:r w:rsidRPr="00D36977">
        <w:t>Loi</w:t>
      </w:r>
      <w:proofErr w:type="spellEnd"/>
      <w:r w:rsidRPr="00D36977">
        <w:t xml:space="preserve"> nº 492 du 26 </w:t>
      </w:r>
      <w:proofErr w:type="spellStart"/>
      <w:r w:rsidRPr="00D36977">
        <w:t>juin</w:t>
      </w:r>
      <w:proofErr w:type="spellEnd"/>
      <w:r w:rsidRPr="00D36977">
        <w:t xml:space="preserve"> 1995.</w:t>
      </w:r>
    </w:p>
  </w:footnote>
  <w:footnote w:id="17">
    <w:p w:rsidR="00D36977" w:rsidRPr="00D36977" w:rsidRDefault="00D36977" w:rsidP="00D36977">
      <w:pPr>
        <w:spacing w:after="0"/>
        <w:rPr>
          <w:sz w:val="20"/>
          <w:szCs w:val="20"/>
        </w:rPr>
      </w:pPr>
      <w:r>
        <w:rPr>
          <w:rStyle w:val="ac"/>
        </w:rPr>
        <w:footnoteRef/>
      </w:r>
      <w:r>
        <w:t xml:space="preserve"> </w:t>
      </w:r>
      <w:r w:rsidRPr="00D36977">
        <w:rPr>
          <w:sz w:val="20"/>
          <w:szCs w:val="20"/>
        </w:rPr>
        <w:t>Basset, T</w:t>
      </w:r>
      <w:r w:rsidRPr="00D36977">
        <w:rPr>
          <w:sz w:val="20"/>
          <w:szCs w:val="20"/>
        </w:rPr>
        <w:t>.</w:t>
      </w:r>
      <w:r w:rsidRPr="00D36977">
        <w:rPr>
          <w:sz w:val="20"/>
          <w:szCs w:val="20"/>
        </w:rPr>
        <w:t xml:space="preserve"> J. Containing the </w:t>
      </w:r>
      <w:proofErr w:type="spellStart"/>
      <w:r w:rsidRPr="00D36977">
        <w:rPr>
          <w:sz w:val="20"/>
          <w:szCs w:val="20"/>
        </w:rPr>
        <w:t>Donzow</w:t>
      </w:r>
      <w:proofErr w:type="spellEnd"/>
      <w:r w:rsidRPr="00D36977">
        <w:rPr>
          <w:sz w:val="20"/>
          <w:szCs w:val="20"/>
        </w:rPr>
        <w:t>: The Politics of Scale in Côte d’Ivoire// Africa Today. 2004. No.4. Vol. 50 (</w:t>
      </w:r>
      <w:proofErr w:type="gramStart"/>
      <w:r w:rsidRPr="00D36977">
        <w:rPr>
          <w:sz w:val="20"/>
          <w:szCs w:val="20"/>
        </w:rPr>
        <w:t>Summer</w:t>
      </w:r>
      <w:proofErr w:type="gramEnd"/>
      <w:r w:rsidRPr="00D36977">
        <w:rPr>
          <w:sz w:val="20"/>
          <w:szCs w:val="20"/>
        </w:rPr>
        <w:t xml:space="preserve">). </w:t>
      </w:r>
      <w:proofErr w:type="gramStart"/>
      <w:r w:rsidRPr="00D36977">
        <w:rPr>
          <w:sz w:val="20"/>
          <w:szCs w:val="20"/>
        </w:rPr>
        <w:t>P. 34.</w:t>
      </w:r>
      <w:proofErr w:type="gramEnd"/>
    </w:p>
    <w:p w:rsidR="00D36977" w:rsidRDefault="00D36977">
      <w:pPr>
        <w:pStyle w:val="aa"/>
      </w:pPr>
    </w:p>
  </w:footnote>
  <w:footnote w:id="18">
    <w:p w:rsidR="00AB55B9" w:rsidRDefault="00AB55B9">
      <w:pPr>
        <w:pStyle w:val="aa"/>
      </w:pPr>
      <w:r>
        <w:rPr>
          <w:rStyle w:val="ac"/>
        </w:rPr>
        <w:footnoteRef/>
      </w:r>
      <w:r>
        <w:t xml:space="preserve"> </w:t>
      </w:r>
      <w:proofErr w:type="gramStart"/>
      <w:r w:rsidRPr="00AB55B9">
        <w:t>Marshall-</w:t>
      </w:r>
      <w:proofErr w:type="spellStart"/>
      <w:r w:rsidRPr="00AB55B9">
        <w:t>Fratani</w:t>
      </w:r>
      <w:proofErr w:type="spellEnd"/>
      <w:r w:rsidRPr="00AB55B9">
        <w:t>, R.</w:t>
      </w:r>
      <w:proofErr w:type="gramEnd"/>
      <w:r w:rsidRPr="00AB55B9">
        <w:t xml:space="preserve"> The War of “Who is </w:t>
      </w:r>
      <w:proofErr w:type="gramStart"/>
      <w:r w:rsidRPr="00AB55B9">
        <w:t>Who</w:t>
      </w:r>
      <w:proofErr w:type="gramEnd"/>
      <w:r w:rsidRPr="00AB55B9">
        <w:t>”: Autochthony, Nationalism, and Citizenship in the Ivoirian Crisis. p.20-21</w:t>
      </w:r>
    </w:p>
  </w:footnote>
  <w:footnote w:id="19">
    <w:p w:rsidR="00AB55B9" w:rsidRDefault="00AB55B9">
      <w:pPr>
        <w:pStyle w:val="aa"/>
      </w:pPr>
      <w:r>
        <w:rPr>
          <w:rStyle w:val="ac"/>
        </w:rPr>
        <w:footnoteRef/>
      </w:r>
      <w:r>
        <w:t xml:space="preserve"> </w:t>
      </w:r>
      <w:proofErr w:type="gramStart"/>
      <w:r>
        <w:t>Ibid, P.23.</w:t>
      </w:r>
      <w:proofErr w:type="gramEnd"/>
    </w:p>
  </w:footnote>
  <w:footnote w:id="20">
    <w:p w:rsidR="00AB55B9" w:rsidRDefault="00AB55B9">
      <w:pPr>
        <w:pStyle w:val="aa"/>
      </w:pPr>
      <w:r>
        <w:rPr>
          <w:rStyle w:val="ac"/>
        </w:rPr>
        <w:footnoteRef/>
      </w:r>
      <w:r>
        <w:t xml:space="preserve"> </w:t>
      </w:r>
      <w:proofErr w:type="spellStart"/>
      <w:proofErr w:type="gramStart"/>
      <w:r w:rsidRPr="00AB55B9">
        <w:rPr>
          <w:rFonts w:cs="Times New Roman"/>
        </w:rPr>
        <w:t>Dozon</w:t>
      </w:r>
      <w:proofErr w:type="spellEnd"/>
      <w:r w:rsidRPr="00AB55B9">
        <w:rPr>
          <w:rFonts w:cs="Times New Roman"/>
        </w:rPr>
        <w:t>, J</w:t>
      </w:r>
      <w:r w:rsidRPr="00AB55B9">
        <w:rPr>
          <w:rFonts w:cs="Times New Roman"/>
        </w:rPr>
        <w:t>.</w:t>
      </w:r>
      <w:r w:rsidRPr="00AB55B9">
        <w:rPr>
          <w:rFonts w:cs="Times New Roman"/>
        </w:rPr>
        <w:t>-P.</w:t>
      </w:r>
      <w:proofErr w:type="gramEnd"/>
      <w:r w:rsidRPr="00AB55B9">
        <w:rPr>
          <w:rFonts w:cs="Times New Roman"/>
        </w:rPr>
        <w:t xml:space="preserve"> </w:t>
      </w:r>
      <w:proofErr w:type="spellStart"/>
      <w:r w:rsidRPr="00AB55B9">
        <w:rPr>
          <w:rFonts w:cs="Times New Roman"/>
        </w:rPr>
        <w:t>L’étranger</w:t>
      </w:r>
      <w:proofErr w:type="spellEnd"/>
      <w:r w:rsidRPr="00AB55B9">
        <w:rPr>
          <w:rFonts w:cs="Times New Roman"/>
        </w:rPr>
        <w:t xml:space="preserve"> et </w:t>
      </w:r>
      <w:proofErr w:type="spellStart"/>
      <w:r w:rsidRPr="00AB55B9">
        <w:rPr>
          <w:rFonts w:cs="Times New Roman"/>
        </w:rPr>
        <w:t>l’allochtone</w:t>
      </w:r>
      <w:proofErr w:type="spellEnd"/>
      <w:r w:rsidRPr="00AB55B9">
        <w:rPr>
          <w:rFonts w:cs="Times New Roman"/>
        </w:rPr>
        <w:t xml:space="preserve"> en Côte-</w:t>
      </w:r>
      <w:proofErr w:type="gramStart"/>
      <w:r w:rsidRPr="00AB55B9">
        <w:rPr>
          <w:rFonts w:cs="Times New Roman"/>
        </w:rPr>
        <w:t>d’Ivoire .</w:t>
      </w:r>
      <w:proofErr w:type="gramEnd"/>
      <w:r w:rsidRPr="00AB55B9">
        <w:rPr>
          <w:rFonts w:cs="Times New Roman"/>
        </w:rPr>
        <w:t xml:space="preserve"> In: </w:t>
      </w:r>
      <w:proofErr w:type="spellStart"/>
      <w:r w:rsidRPr="00AB55B9">
        <w:rPr>
          <w:rFonts w:cs="Times New Roman"/>
        </w:rPr>
        <w:t>Contamin</w:t>
      </w:r>
      <w:proofErr w:type="spellEnd"/>
      <w:r w:rsidRPr="00AB55B9">
        <w:rPr>
          <w:rFonts w:cs="Times New Roman"/>
        </w:rPr>
        <w:t>, Bernard (Ed.), Memel-</w:t>
      </w:r>
      <w:proofErr w:type="spellStart"/>
      <w:r w:rsidRPr="00AB55B9">
        <w:rPr>
          <w:rFonts w:cs="Times New Roman"/>
        </w:rPr>
        <w:t>Fotê</w:t>
      </w:r>
      <w:proofErr w:type="spellEnd"/>
      <w:r w:rsidRPr="00AB55B9">
        <w:rPr>
          <w:rFonts w:cs="Times New Roman"/>
        </w:rPr>
        <w:t>, H. (</w:t>
      </w:r>
      <w:proofErr w:type="gramStart"/>
      <w:r w:rsidRPr="00AB55B9">
        <w:rPr>
          <w:rFonts w:cs="Times New Roman"/>
        </w:rPr>
        <w:t>ed</w:t>
      </w:r>
      <w:proofErr w:type="gramEnd"/>
      <w:r w:rsidRPr="00AB55B9">
        <w:rPr>
          <w:rFonts w:cs="Times New Roman"/>
        </w:rPr>
        <w:t xml:space="preserve">.). Le </w:t>
      </w:r>
      <w:proofErr w:type="spellStart"/>
      <w:r w:rsidRPr="00AB55B9">
        <w:rPr>
          <w:rFonts w:cs="Times New Roman"/>
        </w:rPr>
        <w:t>modèle</w:t>
      </w:r>
      <w:proofErr w:type="spellEnd"/>
      <w:r w:rsidRPr="00AB55B9">
        <w:rPr>
          <w:rFonts w:cs="Times New Roman"/>
        </w:rPr>
        <w:t xml:space="preserve"> </w:t>
      </w:r>
      <w:proofErr w:type="spellStart"/>
      <w:r w:rsidRPr="00AB55B9">
        <w:rPr>
          <w:rFonts w:cs="Times New Roman"/>
        </w:rPr>
        <w:t>ivoirien</w:t>
      </w:r>
      <w:proofErr w:type="spellEnd"/>
      <w:r w:rsidRPr="00AB55B9">
        <w:rPr>
          <w:rFonts w:cs="Times New Roman"/>
        </w:rPr>
        <w:t xml:space="preserve"> </w:t>
      </w:r>
      <w:proofErr w:type="spellStart"/>
      <w:r w:rsidRPr="00AB55B9">
        <w:rPr>
          <w:rFonts w:cs="Times New Roman"/>
        </w:rPr>
        <w:t>eu</w:t>
      </w:r>
      <w:proofErr w:type="spellEnd"/>
      <w:r w:rsidRPr="00AB55B9">
        <w:rPr>
          <w:rFonts w:cs="Times New Roman"/>
        </w:rPr>
        <w:t xml:space="preserve"> questions: crises, </w:t>
      </w:r>
      <w:proofErr w:type="spellStart"/>
      <w:r w:rsidRPr="00AB55B9">
        <w:rPr>
          <w:rFonts w:cs="Times New Roman"/>
        </w:rPr>
        <w:t>ajustements</w:t>
      </w:r>
      <w:proofErr w:type="spellEnd"/>
      <w:r w:rsidRPr="00AB55B9">
        <w:rPr>
          <w:rFonts w:cs="Times New Roman"/>
        </w:rPr>
        <w:t xml:space="preserve">, </w:t>
      </w:r>
      <w:proofErr w:type="spellStart"/>
      <w:r w:rsidRPr="00AB55B9">
        <w:rPr>
          <w:rFonts w:cs="Times New Roman"/>
        </w:rPr>
        <w:t>recompositions</w:t>
      </w:r>
      <w:proofErr w:type="spellEnd"/>
      <w:r w:rsidRPr="00AB55B9">
        <w:rPr>
          <w:rFonts w:cs="Times New Roman"/>
        </w:rPr>
        <w:t xml:space="preserve">. </w:t>
      </w:r>
      <w:proofErr w:type="gramStart"/>
      <w:r w:rsidRPr="00AB55B9">
        <w:rPr>
          <w:rFonts w:cs="Times New Roman"/>
        </w:rPr>
        <w:t>Paris, 1997.</w:t>
      </w:r>
      <w:proofErr w:type="gramEnd"/>
      <w:r w:rsidRPr="00AB55B9">
        <w:rPr>
          <w:rFonts w:cs="Times New Roman"/>
        </w:rPr>
        <w:t xml:space="preserve"> </w:t>
      </w:r>
      <w:proofErr w:type="gramStart"/>
      <w:r w:rsidRPr="00AB55B9">
        <w:rPr>
          <w:rFonts w:cs="Times New Roman"/>
        </w:rPr>
        <w:t>P. 785.</w:t>
      </w:r>
      <w:proofErr w:type="gramEnd"/>
    </w:p>
  </w:footnote>
  <w:footnote w:id="21">
    <w:p w:rsidR="00AB55B9" w:rsidRPr="00AB55B9" w:rsidRDefault="00AB55B9">
      <w:pPr>
        <w:pStyle w:val="aa"/>
        <w:rPr>
          <w:rFonts w:cs="Times New Roman"/>
        </w:rPr>
      </w:pPr>
      <w:r>
        <w:rPr>
          <w:rStyle w:val="ac"/>
        </w:rPr>
        <w:footnoteRef/>
      </w:r>
      <w:r>
        <w:t xml:space="preserve"> </w:t>
      </w:r>
      <w:r w:rsidRPr="00AB55B9">
        <w:rPr>
          <w:rFonts w:cs="Times New Roman"/>
        </w:rPr>
        <w:t xml:space="preserve">McGovern, M. Making War in Cote d’Ivoire. </w:t>
      </w:r>
      <w:proofErr w:type="gramStart"/>
      <w:r w:rsidRPr="00AB55B9">
        <w:rPr>
          <w:rFonts w:cs="Times New Roman"/>
        </w:rPr>
        <w:t>P. 13, 89.</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342AE"/>
    <w:multiLevelType w:val="hybridMultilevel"/>
    <w:tmpl w:val="7D2C997E"/>
    <w:lvl w:ilvl="0" w:tplc="C4267C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DDC"/>
    <w:rsid w:val="00004D02"/>
    <w:rsid w:val="00050639"/>
    <w:rsid w:val="00094DCE"/>
    <w:rsid w:val="000C614A"/>
    <w:rsid w:val="000D3F41"/>
    <w:rsid w:val="000D7CE8"/>
    <w:rsid w:val="000E2631"/>
    <w:rsid w:val="001A0DDC"/>
    <w:rsid w:val="002C4087"/>
    <w:rsid w:val="003F59E9"/>
    <w:rsid w:val="0040196C"/>
    <w:rsid w:val="004019AC"/>
    <w:rsid w:val="00421570"/>
    <w:rsid w:val="004777CA"/>
    <w:rsid w:val="00486E73"/>
    <w:rsid w:val="0049268D"/>
    <w:rsid w:val="004F5988"/>
    <w:rsid w:val="005532AD"/>
    <w:rsid w:val="005C12B0"/>
    <w:rsid w:val="005F6BCD"/>
    <w:rsid w:val="0075586F"/>
    <w:rsid w:val="007D4997"/>
    <w:rsid w:val="008B52C0"/>
    <w:rsid w:val="008C519D"/>
    <w:rsid w:val="00904C8A"/>
    <w:rsid w:val="00931D10"/>
    <w:rsid w:val="0099552A"/>
    <w:rsid w:val="009C2B2F"/>
    <w:rsid w:val="009E4DFF"/>
    <w:rsid w:val="00A00FFE"/>
    <w:rsid w:val="00A6139E"/>
    <w:rsid w:val="00A835B3"/>
    <w:rsid w:val="00A93B08"/>
    <w:rsid w:val="00AB2F5D"/>
    <w:rsid w:val="00AB55B9"/>
    <w:rsid w:val="00AD2B76"/>
    <w:rsid w:val="00B16FFB"/>
    <w:rsid w:val="00B53099"/>
    <w:rsid w:val="00B933C6"/>
    <w:rsid w:val="00C31047"/>
    <w:rsid w:val="00CC1A27"/>
    <w:rsid w:val="00CE3EBB"/>
    <w:rsid w:val="00D36977"/>
    <w:rsid w:val="00D67AAE"/>
    <w:rsid w:val="00D71CEE"/>
    <w:rsid w:val="00DF01BB"/>
    <w:rsid w:val="00E34289"/>
    <w:rsid w:val="00E34337"/>
    <w:rsid w:val="00F35AAB"/>
    <w:rsid w:val="00F44745"/>
    <w:rsid w:val="00F452C3"/>
    <w:rsid w:val="00F55914"/>
    <w:rsid w:val="00F868E1"/>
    <w:rsid w:val="00F9595D"/>
    <w:rsid w:val="00FF2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95D"/>
  </w:style>
  <w:style w:type="paragraph" w:styleId="1">
    <w:name w:val="heading 1"/>
    <w:basedOn w:val="a"/>
    <w:next w:val="a"/>
    <w:link w:val="10"/>
    <w:uiPriority w:val="9"/>
    <w:qFormat/>
    <w:rsid w:val="00FF2EC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5C12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2EC0"/>
    <w:rPr>
      <w:rFonts w:asciiTheme="majorHAnsi" w:eastAsiaTheme="majorEastAsia" w:hAnsiTheme="majorHAnsi" w:cstheme="majorBidi"/>
      <w:b/>
      <w:bCs/>
      <w:color w:val="365F91" w:themeColor="accent1" w:themeShade="BF"/>
      <w:szCs w:val="28"/>
    </w:rPr>
  </w:style>
  <w:style w:type="paragraph" w:styleId="a3">
    <w:name w:val="No Spacing"/>
    <w:uiPriority w:val="1"/>
    <w:qFormat/>
    <w:rsid w:val="002C4087"/>
    <w:pPr>
      <w:spacing w:after="0" w:line="240" w:lineRule="auto"/>
    </w:pPr>
  </w:style>
  <w:style w:type="paragraph" w:styleId="a4">
    <w:name w:val="header"/>
    <w:basedOn w:val="a"/>
    <w:link w:val="a5"/>
    <w:uiPriority w:val="99"/>
    <w:unhideWhenUsed/>
    <w:rsid w:val="007D4997"/>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7D4997"/>
  </w:style>
  <w:style w:type="paragraph" w:styleId="a6">
    <w:name w:val="footer"/>
    <w:basedOn w:val="a"/>
    <w:link w:val="a7"/>
    <w:uiPriority w:val="99"/>
    <w:unhideWhenUsed/>
    <w:rsid w:val="007D4997"/>
    <w:pPr>
      <w:tabs>
        <w:tab w:val="center" w:pos="4680"/>
        <w:tab w:val="right" w:pos="9360"/>
      </w:tabs>
      <w:spacing w:after="0" w:line="240" w:lineRule="auto"/>
    </w:pPr>
  </w:style>
  <w:style w:type="character" w:customStyle="1" w:styleId="a7">
    <w:name w:val="Нижний колонтитул Знак"/>
    <w:basedOn w:val="a0"/>
    <w:link w:val="a6"/>
    <w:uiPriority w:val="99"/>
    <w:rsid w:val="007D4997"/>
  </w:style>
  <w:style w:type="character" w:customStyle="1" w:styleId="20">
    <w:name w:val="Заголовок 2 Знак"/>
    <w:basedOn w:val="a0"/>
    <w:link w:val="2"/>
    <w:uiPriority w:val="9"/>
    <w:rsid w:val="005C12B0"/>
    <w:rPr>
      <w:rFonts w:asciiTheme="majorHAnsi" w:eastAsiaTheme="majorEastAsia" w:hAnsiTheme="majorHAnsi" w:cstheme="majorBidi"/>
      <w:b/>
      <w:bCs/>
      <w:color w:val="4F81BD" w:themeColor="accent1"/>
      <w:sz w:val="26"/>
      <w:szCs w:val="26"/>
    </w:rPr>
  </w:style>
  <w:style w:type="paragraph" w:styleId="a8">
    <w:name w:val="Subtitle"/>
    <w:basedOn w:val="a"/>
    <w:next w:val="a"/>
    <w:link w:val="a9"/>
    <w:uiPriority w:val="11"/>
    <w:qFormat/>
    <w:rsid w:val="004F59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4F5988"/>
    <w:rPr>
      <w:rFonts w:asciiTheme="majorHAnsi" w:eastAsiaTheme="majorEastAsia" w:hAnsiTheme="majorHAnsi" w:cstheme="majorBidi"/>
      <w:i/>
      <w:iCs/>
      <w:color w:val="4F81BD" w:themeColor="accent1"/>
      <w:spacing w:val="15"/>
      <w:sz w:val="24"/>
      <w:szCs w:val="24"/>
    </w:rPr>
  </w:style>
  <w:style w:type="paragraph" w:styleId="aa">
    <w:name w:val="footnote text"/>
    <w:basedOn w:val="a"/>
    <w:link w:val="ab"/>
    <w:uiPriority w:val="99"/>
    <w:unhideWhenUsed/>
    <w:rsid w:val="004F5988"/>
    <w:pPr>
      <w:spacing w:after="0" w:line="240" w:lineRule="auto"/>
    </w:pPr>
    <w:rPr>
      <w:sz w:val="20"/>
      <w:szCs w:val="20"/>
    </w:rPr>
  </w:style>
  <w:style w:type="character" w:customStyle="1" w:styleId="ab">
    <w:name w:val="Текст сноски Знак"/>
    <w:basedOn w:val="a0"/>
    <w:link w:val="aa"/>
    <w:uiPriority w:val="99"/>
    <w:rsid w:val="004F5988"/>
    <w:rPr>
      <w:sz w:val="20"/>
      <w:szCs w:val="20"/>
    </w:rPr>
  </w:style>
  <w:style w:type="character" w:styleId="ac">
    <w:name w:val="footnote reference"/>
    <w:basedOn w:val="a0"/>
    <w:uiPriority w:val="99"/>
    <w:semiHidden/>
    <w:unhideWhenUsed/>
    <w:rsid w:val="004F5988"/>
    <w:rPr>
      <w:vertAlign w:val="superscript"/>
    </w:rPr>
  </w:style>
  <w:style w:type="character" w:styleId="ad">
    <w:name w:val="Hyperlink"/>
    <w:basedOn w:val="a0"/>
    <w:uiPriority w:val="99"/>
    <w:unhideWhenUsed/>
    <w:rsid w:val="00B933C6"/>
    <w:rPr>
      <w:color w:val="0000FF" w:themeColor="hyperlink"/>
      <w:u w:val="single"/>
    </w:rPr>
  </w:style>
  <w:style w:type="paragraph" w:styleId="ae">
    <w:name w:val="Balloon Text"/>
    <w:basedOn w:val="a"/>
    <w:link w:val="af"/>
    <w:uiPriority w:val="99"/>
    <w:semiHidden/>
    <w:unhideWhenUsed/>
    <w:rsid w:val="00B933C6"/>
    <w:pPr>
      <w:spacing w:after="0" w:line="240" w:lineRule="auto"/>
    </w:pPr>
    <w:rPr>
      <w:rFonts w:ascii="Tahoma" w:eastAsiaTheme="minorEastAsia" w:hAnsi="Tahoma" w:cs="Tahoma"/>
      <w:sz w:val="16"/>
      <w:szCs w:val="16"/>
    </w:rPr>
  </w:style>
  <w:style w:type="character" w:customStyle="1" w:styleId="af">
    <w:name w:val="Текст выноски Знак"/>
    <w:basedOn w:val="a0"/>
    <w:link w:val="ae"/>
    <w:uiPriority w:val="99"/>
    <w:semiHidden/>
    <w:rsid w:val="00B933C6"/>
    <w:rPr>
      <w:rFonts w:ascii="Tahoma" w:eastAsiaTheme="minorEastAsia" w:hAnsi="Tahoma" w:cs="Tahoma"/>
      <w:sz w:val="16"/>
      <w:szCs w:val="16"/>
    </w:rPr>
  </w:style>
  <w:style w:type="character" w:customStyle="1" w:styleId="toc-citation-volume">
    <w:name w:val="toc-citation-volume"/>
    <w:basedOn w:val="a0"/>
    <w:rsid w:val="009E4DFF"/>
  </w:style>
  <w:style w:type="paragraph" w:styleId="af0">
    <w:name w:val="List Paragraph"/>
    <w:basedOn w:val="a"/>
    <w:uiPriority w:val="34"/>
    <w:qFormat/>
    <w:rsid w:val="00C31047"/>
    <w:pPr>
      <w:spacing w:after="200" w:line="276" w:lineRule="auto"/>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95D"/>
  </w:style>
  <w:style w:type="paragraph" w:styleId="1">
    <w:name w:val="heading 1"/>
    <w:basedOn w:val="a"/>
    <w:next w:val="a"/>
    <w:link w:val="10"/>
    <w:uiPriority w:val="9"/>
    <w:qFormat/>
    <w:rsid w:val="00FF2EC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5C12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2EC0"/>
    <w:rPr>
      <w:rFonts w:asciiTheme="majorHAnsi" w:eastAsiaTheme="majorEastAsia" w:hAnsiTheme="majorHAnsi" w:cstheme="majorBidi"/>
      <w:b/>
      <w:bCs/>
      <w:color w:val="365F91" w:themeColor="accent1" w:themeShade="BF"/>
      <w:szCs w:val="28"/>
    </w:rPr>
  </w:style>
  <w:style w:type="paragraph" w:styleId="a3">
    <w:name w:val="No Spacing"/>
    <w:uiPriority w:val="1"/>
    <w:qFormat/>
    <w:rsid w:val="002C4087"/>
    <w:pPr>
      <w:spacing w:after="0" w:line="240" w:lineRule="auto"/>
    </w:pPr>
  </w:style>
  <w:style w:type="paragraph" w:styleId="a4">
    <w:name w:val="header"/>
    <w:basedOn w:val="a"/>
    <w:link w:val="a5"/>
    <w:uiPriority w:val="99"/>
    <w:unhideWhenUsed/>
    <w:rsid w:val="007D4997"/>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7D4997"/>
  </w:style>
  <w:style w:type="paragraph" w:styleId="a6">
    <w:name w:val="footer"/>
    <w:basedOn w:val="a"/>
    <w:link w:val="a7"/>
    <w:uiPriority w:val="99"/>
    <w:unhideWhenUsed/>
    <w:rsid w:val="007D4997"/>
    <w:pPr>
      <w:tabs>
        <w:tab w:val="center" w:pos="4680"/>
        <w:tab w:val="right" w:pos="9360"/>
      </w:tabs>
      <w:spacing w:after="0" w:line="240" w:lineRule="auto"/>
    </w:pPr>
  </w:style>
  <w:style w:type="character" w:customStyle="1" w:styleId="a7">
    <w:name w:val="Нижний колонтитул Знак"/>
    <w:basedOn w:val="a0"/>
    <w:link w:val="a6"/>
    <w:uiPriority w:val="99"/>
    <w:rsid w:val="007D4997"/>
  </w:style>
  <w:style w:type="character" w:customStyle="1" w:styleId="20">
    <w:name w:val="Заголовок 2 Знак"/>
    <w:basedOn w:val="a0"/>
    <w:link w:val="2"/>
    <w:uiPriority w:val="9"/>
    <w:rsid w:val="005C12B0"/>
    <w:rPr>
      <w:rFonts w:asciiTheme="majorHAnsi" w:eastAsiaTheme="majorEastAsia" w:hAnsiTheme="majorHAnsi" w:cstheme="majorBidi"/>
      <w:b/>
      <w:bCs/>
      <w:color w:val="4F81BD" w:themeColor="accent1"/>
      <w:sz w:val="26"/>
      <w:szCs w:val="26"/>
    </w:rPr>
  </w:style>
  <w:style w:type="paragraph" w:styleId="a8">
    <w:name w:val="Subtitle"/>
    <w:basedOn w:val="a"/>
    <w:next w:val="a"/>
    <w:link w:val="a9"/>
    <w:uiPriority w:val="11"/>
    <w:qFormat/>
    <w:rsid w:val="004F59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4F5988"/>
    <w:rPr>
      <w:rFonts w:asciiTheme="majorHAnsi" w:eastAsiaTheme="majorEastAsia" w:hAnsiTheme="majorHAnsi" w:cstheme="majorBidi"/>
      <w:i/>
      <w:iCs/>
      <w:color w:val="4F81BD" w:themeColor="accent1"/>
      <w:spacing w:val="15"/>
      <w:sz w:val="24"/>
      <w:szCs w:val="24"/>
    </w:rPr>
  </w:style>
  <w:style w:type="paragraph" w:styleId="aa">
    <w:name w:val="footnote text"/>
    <w:basedOn w:val="a"/>
    <w:link w:val="ab"/>
    <w:uiPriority w:val="99"/>
    <w:unhideWhenUsed/>
    <w:rsid w:val="004F5988"/>
    <w:pPr>
      <w:spacing w:after="0" w:line="240" w:lineRule="auto"/>
    </w:pPr>
    <w:rPr>
      <w:sz w:val="20"/>
      <w:szCs w:val="20"/>
    </w:rPr>
  </w:style>
  <w:style w:type="character" w:customStyle="1" w:styleId="ab">
    <w:name w:val="Текст сноски Знак"/>
    <w:basedOn w:val="a0"/>
    <w:link w:val="aa"/>
    <w:uiPriority w:val="99"/>
    <w:rsid w:val="004F5988"/>
    <w:rPr>
      <w:sz w:val="20"/>
      <w:szCs w:val="20"/>
    </w:rPr>
  </w:style>
  <w:style w:type="character" w:styleId="ac">
    <w:name w:val="footnote reference"/>
    <w:basedOn w:val="a0"/>
    <w:uiPriority w:val="99"/>
    <w:semiHidden/>
    <w:unhideWhenUsed/>
    <w:rsid w:val="004F5988"/>
    <w:rPr>
      <w:vertAlign w:val="superscript"/>
    </w:rPr>
  </w:style>
  <w:style w:type="character" w:styleId="ad">
    <w:name w:val="Hyperlink"/>
    <w:basedOn w:val="a0"/>
    <w:uiPriority w:val="99"/>
    <w:unhideWhenUsed/>
    <w:rsid w:val="00B933C6"/>
    <w:rPr>
      <w:color w:val="0000FF" w:themeColor="hyperlink"/>
      <w:u w:val="single"/>
    </w:rPr>
  </w:style>
  <w:style w:type="paragraph" w:styleId="ae">
    <w:name w:val="Balloon Text"/>
    <w:basedOn w:val="a"/>
    <w:link w:val="af"/>
    <w:uiPriority w:val="99"/>
    <w:semiHidden/>
    <w:unhideWhenUsed/>
    <w:rsid w:val="00B933C6"/>
    <w:pPr>
      <w:spacing w:after="0" w:line="240" w:lineRule="auto"/>
    </w:pPr>
    <w:rPr>
      <w:rFonts w:ascii="Tahoma" w:eastAsiaTheme="minorEastAsia" w:hAnsi="Tahoma" w:cs="Tahoma"/>
      <w:sz w:val="16"/>
      <w:szCs w:val="16"/>
    </w:rPr>
  </w:style>
  <w:style w:type="character" w:customStyle="1" w:styleId="af">
    <w:name w:val="Текст выноски Знак"/>
    <w:basedOn w:val="a0"/>
    <w:link w:val="ae"/>
    <w:uiPriority w:val="99"/>
    <w:semiHidden/>
    <w:rsid w:val="00B933C6"/>
    <w:rPr>
      <w:rFonts w:ascii="Tahoma" w:eastAsiaTheme="minorEastAsia" w:hAnsi="Tahoma" w:cs="Tahoma"/>
      <w:sz w:val="16"/>
      <w:szCs w:val="16"/>
    </w:rPr>
  </w:style>
  <w:style w:type="character" w:customStyle="1" w:styleId="toc-citation-volume">
    <w:name w:val="toc-citation-volume"/>
    <w:basedOn w:val="a0"/>
    <w:rsid w:val="009E4DFF"/>
  </w:style>
  <w:style w:type="paragraph" w:styleId="af0">
    <w:name w:val="List Paragraph"/>
    <w:basedOn w:val="a"/>
    <w:uiPriority w:val="34"/>
    <w:qFormat/>
    <w:rsid w:val="00C31047"/>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URL:http://remi.revues.org/461#tocto1n2" TargetMode="External"/><Relationship Id="rId4" Type="http://schemas.microsoft.com/office/2007/relationships/stylesWithEffects" Target="stylesWithEffects.xml"/><Relationship Id="rId9" Type="http://schemas.openxmlformats.org/officeDocument/2006/relationships/hyperlink" Target="http://www.unctad.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h.diva-portal.org/smash/get/diva2:240406/FULLTEXT02" TargetMode="External"/><Relationship Id="rId2" Type="http://schemas.openxmlformats.org/officeDocument/2006/relationships/hyperlink" Target="http://usaidlandtenure.net/sites/default/files/country-profiles/full-reports/USAID_Land_Tenure_Cote_d'Ivoire_Profile.pdf" TargetMode="External"/><Relationship Id="rId1" Type="http://schemas.openxmlformats.org/officeDocument/2006/relationships/hyperlink" Target="http://usaidlandtenure.net/sites/default/files/country-profiles/full-reports/USAID_Land_Tenure_Cote_d'Ivoire_Profile.pdf" TargetMode="External"/><Relationship Id="rId4" Type="http://schemas.openxmlformats.org/officeDocument/2006/relationships/hyperlink" Target="http://www.africana.ugent.be/file/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1506B-406D-4DF3-9FC5-FDC3272F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3905</Words>
  <Characters>22260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26113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2019-09-30T23:02:00Z</dcterms:created>
  <dcterms:modified xsi:type="dcterms:W3CDTF">2019-09-30T23:02:00Z</dcterms:modified>
</cp:coreProperties>
</file>