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2C" w:rsidRPr="004D2C2C" w:rsidRDefault="004D2C2C" w:rsidP="004D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Definição de </w:t>
      </w:r>
      <w:r w:rsidRPr="004D2C2C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princípios democráticos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baseada </w:t>
      </w:r>
      <w:proofErr w:type="gram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em</w:t>
      </w:r>
      <w:proofErr w:type="gram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proofErr w:type="gram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decisão</w:t>
      </w:r>
      <w:proofErr w:type="gram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tão próxima dos beneficiários quanto possível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proofErr w:type="gram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liberdade</w:t>
      </w:r>
      <w:proofErr w:type="gram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expressão e organização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147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4D2C2C">
        <w:rPr>
          <w:rFonts w:ascii="Courier New" w:eastAsia="Times New Roman" w:hAnsi="Courier New" w:cs="Courier New"/>
          <w:sz w:val="24"/>
          <w:szCs w:val="24"/>
          <w:lang w:eastAsia="pt-PT"/>
        </w:rPr>
        <w:t>o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>  </w:t>
      </w:r>
      <w:proofErr w:type="gramEnd"/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como garantir media sérios e responsáveis?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proofErr w:type="gram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proofErr w:type="gram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representação política faz-se por períodos de 4 anos, é revogável por decisão democrática a qualquer momento e nenhum eleito pode prolongar essas funções por mais de dois mandatos seguidos; depois destes, haverá um intervalo não inferior a 8 anos para voltar a poder ser eleito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147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4D2C2C" w:rsidRPr="004D2C2C" w:rsidRDefault="004D2C2C" w:rsidP="004D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Exercício das funções de decisão e </w:t>
      </w:r>
      <w:r w:rsidRPr="004D2C2C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representação política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proofErr w:type="gram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eleição</w:t>
      </w:r>
      <w:proofErr w:type="gram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direta</w:t>
      </w:r>
      <w:proofErr w:type="spell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nominal de deputados em círculos com uns 15000 eleitores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proofErr w:type="gram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assembleias</w:t>
      </w:r>
      <w:proofErr w:type="gram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locais de decisão prestação de contas da </w:t>
      </w:r>
      <w:proofErr w:type="spell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atividade</w:t>
      </w:r>
      <w:proofErr w:type="spell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dos deputados 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A AR ficaria com uns 600 deputados: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147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4D2C2C">
        <w:rPr>
          <w:rFonts w:ascii="Courier New" w:eastAsia="Times New Roman" w:hAnsi="Courier New" w:cs="Courier New"/>
          <w:sz w:val="24"/>
          <w:szCs w:val="24"/>
          <w:lang w:eastAsia="pt-PT"/>
        </w:rPr>
        <w:t>o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>  </w:t>
      </w:r>
      <w:proofErr w:type="gramEnd"/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daí sairiam os ministros, que escolheriam um PM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147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4D2C2C">
        <w:rPr>
          <w:rFonts w:ascii="Courier New" w:eastAsia="Times New Roman" w:hAnsi="Courier New" w:cs="Courier New"/>
          <w:sz w:val="24"/>
          <w:szCs w:val="24"/>
          <w:lang w:eastAsia="pt-PT"/>
        </w:rPr>
        <w:t>o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>  </w:t>
      </w:r>
      <w:proofErr w:type="gramEnd"/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não mais de 15 ministros e 30 secretários de estado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147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4D2C2C">
        <w:rPr>
          <w:rFonts w:ascii="Courier New" w:eastAsia="Times New Roman" w:hAnsi="Courier New" w:cs="Courier New"/>
          <w:sz w:val="24"/>
          <w:szCs w:val="24"/>
          <w:lang w:eastAsia="pt-PT"/>
        </w:rPr>
        <w:t>o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>  </w:t>
      </w:r>
      <w:proofErr w:type="gramEnd"/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número muito limitado de assessores técnicos ou administrativos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147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4D2C2C">
        <w:rPr>
          <w:rFonts w:ascii="Courier New" w:eastAsia="Times New Roman" w:hAnsi="Courier New" w:cs="Courier New"/>
          <w:sz w:val="24"/>
          <w:szCs w:val="24"/>
          <w:lang w:eastAsia="pt-PT"/>
        </w:rPr>
        <w:t>o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>  </w:t>
      </w:r>
      <w:proofErr w:type="gramEnd"/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o acompanhamento técnico será feito pelos órgãos da administração pública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219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Wingdings" w:eastAsia="Times New Roman" w:hAnsi="Wingdings" w:cs="Times New Roman"/>
          <w:sz w:val="24"/>
          <w:szCs w:val="24"/>
          <w:lang w:eastAsia="pt-PT"/>
        </w:rPr>
        <w:t>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 </w:t>
      </w:r>
      <w:proofErr w:type="gram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proofErr w:type="gram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governo não pode demitir nem nomear os dirigentes da </w:t>
      </w:r>
      <w:proofErr w:type="spell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adm</w:t>
      </w:r>
      <w:proofErr w:type="spell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pública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147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4D2C2C">
        <w:rPr>
          <w:rFonts w:ascii="Courier New" w:eastAsia="Times New Roman" w:hAnsi="Courier New" w:cs="Courier New"/>
          <w:sz w:val="24"/>
          <w:szCs w:val="24"/>
          <w:lang w:eastAsia="pt-PT"/>
        </w:rPr>
        <w:t>o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>  </w:t>
      </w:r>
      <w:proofErr w:type="gramEnd"/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  executivo responde perante a AR e qualquer decisão pode ser </w:t>
      </w:r>
      <w:proofErr w:type="spell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objeto</w:t>
      </w:r>
      <w:proofErr w:type="spell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referendo, regional ou nacional, de acordo com as circunstâncias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deputados reuniriam umas 3 vezes por semana, passando </w:t>
      </w:r>
      <w:proofErr w:type="gram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os outros dois dia</w:t>
      </w:r>
      <w:proofErr w:type="gram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semana nos seus círculos em reuniões, assembleias e contactos com o povo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Cada deputado mantém os salários base das suas profissões e os mesmos direitos e garantias, sem qualquer mordomia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147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4D2C2C">
        <w:rPr>
          <w:rFonts w:ascii="Courier New" w:eastAsia="Times New Roman" w:hAnsi="Courier New" w:cs="Courier New"/>
          <w:sz w:val="24"/>
          <w:szCs w:val="24"/>
          <w:lang w:eastAsia="pt-PT"/>
        </w:rPr>
        <w:t>o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>  </w:t>
      </w:r>
      <w:proofErr w:type="gramEnd"/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teria direito ao reembolso de gastos de estadia, transportes e comunicações inerentes ao exercício do cargo 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lastRenderedPageBreak/>
        <w:t></w:t>
      </w: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Transformação das FA em órgãos de </w:t>
      </w:r>
      <w:proofErr w:type="spell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proteção</w:t>
      </w:r>
      <w:proofErr w:type="spell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civil e de vigilância. Saída da NATO e afirmação de renúncia à utilização da força militar na resolução de conflitos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Segurança Social terá uma gestão separada do governo, não é uma </w:t>
      </w:r>
      <w:proofErr w:type="spell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isntância</w:t>
      </w:r>
      <w:proofErr w:type="spell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estatal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juízes devem ser </w:t>
      </w:r>
      <w:proofErr w:type="spellStart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objeto</w:t>
      </w:r>
      <w:proofErr w:type="spellEnd"/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eleição ou prestação de avaliação democrática? No tempo da I República creio que eram eleitos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As funções de polícia terão um âmbito municipal, com controlo democrático pelo órgão autárquico. Fusão PSP/GNR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Democracia dentro das empresas; a definir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As câmaras municipais terão os seus órgãos eleitos dentro dos mesmos princípios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Todos os órgãos públicos divulgarão mensalmente relatórios de receitas, despesas, contratos, admissões e saídas de pessoal, concursos lançados</w:t>
      </w:r>
    </w:p>
    <w:p w:rsidR="004D2C2C" w:rsidRPr="004D2C2C" w:rsidRDefault="004D2C2C" w:rsidP="004D2C2C">
      <w:pPr>
        <w:spacing w:before="100" w:beforeAutospacing="1" w:after="100" w:afterAutospacing="1" w:line="240" w:lineRule="auto"/>
        <w:ind w:left="75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2C2C">
        <w:rPr>
          <w:rFonts w:ascii="Symbol" w:eastAsia="Times New Roman" w:hAnsi="Symbol" w:cs="Times New Roman"/>
          <w:sz w:val="24"/>
          <w:szCs w:val="24"/>
          <w:lang w:eastAsia="pt-PT"/>
        </w:rPr>
        <w:t></w:t>
      </w:r>
      <w:r w:rsidRPr="004D2C2C">
        <w:rPr>
          <w:rFonts w:ascii="Times New Roman" w:eastAsia="Times New Roman" w:hAnsi="Times New Roman" w:cs="Times New Roman"/>
          <w:sz w:val="14"/>
          <w:szCs w:val="14"/>
          <w:lang w:eastAsia="pt-PT"/>
        </w:rPr>
        <w:t xml:space="preserve">        </w:t>
      </w:r>
      <w:r w:rsidRPr="004D2C2C">
        <w:rPr>
          <w:rFonts w:ascii="Times New Roman" w:eastAsia="Times New Roman" w:hAnsi="Times New Roman" w:cs="Times New Roman"/>
          <w:sz w:val="24"/>
          <w:szCs w:val="24"/>
          <w:lang w:eastAsia="pt-PT"/>
        </w:rPr>
        <w:t>As suas chefias são eleitas entre os trabalhadores dentro dos princípios democráticos acima; e só por eles podem ser demitidos</w:t>
      </w:r>
    </w:p>
    <w:p w:rsidR="005E3758" w:rsidRDefault="005E3758"/>
    <w:sectPr w:rsidR="005E3758" w:rsidSect="005E3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C2C"/>
    <w:rsid w:val="004D2C2C"/>
    <w:rsid w:val="005E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402</Words>
  <Characters>2175</Characters>
  <Application>Microsoft Office Word</Application>
  <DocSecurity>0</DocSecurity>
  <Lines>18</Lines>
  <Paragraphs>5</Paragraphs>
  <ScaleCrop>false</ScaleCrop>
  <Company>ISCTE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2012-10-17T10:17:00Z</dcterms:created>
  <dcterms:modified xsi:type="dcterms:W3CDTF">2012-10-17T14:41:00Z</dcterms:modified>
</cp:coreProperties>
</file>