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9741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9741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9741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9741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A86C0A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  <w:r w:rsidR="00576BE5">
        <w:rPr>
          <w:b/>
          <w:bCs/>
        </w:rPr>
        <w:t>Procurador-geral da República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3B5015">
        <w:rPr>
          <w:b/>
          <w:bCs/>
        </w:rPr>
        <w:t>1</w:t>
      </w:r>
      <w:r w:rsidR="00A86C0A">
        <w:rPr>
          <w:b/>
          <w:bCs/>
        </w:rPr>
        <w:t>0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3F093A" w:rsidRDefault="00C320DD" w:rsidP="00C320DD">
      <w:pPr>
        <w:rPr>
          <w:b/>
          <w:bCs/>
        </w:rPr>
      </w:pPr>
      <w:proofErr w:type="spellStart"/>
      <w:r w:rsidRPr="003F093A">
        <w:rPr>
          <w:b/>
          <w:bCs/>
        </w:rPr>
        <w:t>N.Refª</w:t>
      </w:r>
      <w:proofErr w:type="spellEnd"/>
      <w:r w:rsidRPr="003F093A">
        <w:rPr>
          <w:b/>
          <w:bCs/>
        </w:rPr>
        <w:t xml:space="preserve"> n.º </w:t>
      </w:r>
      <w:r w:rsidR="00F82DEC" w:rsidRPr="003F093A">
        <w:rPr>
          <w:b/>
          <w:bCs/>
        </w:rPr>
        <w:t>0</w:t>
      </w:r>
      <w:r w:rsidR="003B5015" w:rsidRPr="003F093A">
        <w:rPr>
          <w:b/>
          <w:bCs/>
        </w:rPr>
        <w:t>5</w:t>
      </w:r>
      <w:r w:rsidRPr="003F093A">
        <w:rPr>
          <w:b/>
          <w:bCs/>
        </w:rPr>
        <w:t>/</w:t>
      </w:r>
      <w:proofErr w:type="spellStart"/>
      <w:r w:rsidRPr="003F093A">
        <w:rPr>
          <w:b/>
          <w:bCs/>
        </w:rPr>
        <w:t>apd</w:t>
      </w:r>
      <w:proofErr w:type="spellEnd"/>
      <w:r w:rsidRPr="003F093A">
        <w:rPr>
          <w:b/>
          <w:bCs/>
        </w:rPr>
        <w:t>/1</w:t>
      </w:r>
      <w:r w:rsidR="00A86C0A" w:rsidRPr="003F093A">
        <w:rPr>
          <w:b/>
          <w:bCs/>
        </w:rPr>
        <w:t>3</w:t>
      </w:r>
    </w:p>
    <w:p w:rsidR="003B5015" w:rsidRDefault="003B5015" w:rsidP="003B5015">
      <w:pPr>
        <w:jc w:val="both"/>
        <w:rPr>
          <w:b/>
          <w:bCs/>
        </w:rPr>
      </w:pPr>
      <w:r>
        <w:rPr>
          <w:b/>
          <w:bCs/>
        </w:rPr>
        <w:t xml:space="preserve">Outra </w:t>
      </w:r>
      <w:proofErr w:type="spellStart"/>
      <w:r>
        <w:rPr>
          <w:b/>
          <w:bCs/>
        </w:rPr>
        <w:t>refª</w:t>
      </w:r>
      <w:proofErr w:type="spellEnd"/>
    </w:p>
    <w:p w:rsidR="003B5015" w:rsidRDefault="003B5015" w:rsidP="003B501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07-01-2013</w:t>
      </w:r>
    </w:p>
    <w:p w:rsidR="003B5015" w:rsidRPr="003B5015" w:rsidRDefault="003B5015" w:rsidP="003B5015">
      <w:pPr>
        <w:rPr>
          <w:b/>
          <w:bCs/>
        </w:rPr>
      </w:pPr>
      <w:proofErr w:type="spellStart"/>
      <w:r w:rsidRPr="003B5015">
        <w:rPr>
          <w:b/>
          <w:bCs/>
        </w:rPr>
        <w:t>N.Refª</w:t>
      </w:r>
      <w:proofErr w:type="spellEnd"/>
      <w:r w:rsidRPr="003B5015">
        <w:rPr>
          <w:b/>
          <w:bCs/>
        </w:rPr>
        <w:t xml:space="preserve"> n.º 04/</w:t>
      </w:r>
      <w:proofErr w:type="spellStart"/>
      <w:r w:rsidRPr="003B5015">
        <w:rPr>
          <w:b/>
          <w:bCs/>
        </w:rPr>
        <w:t>apd</w:t>
      </w:r>
      <w:proofErr w:type="spellEnd"/>
      <w:r w:rsidRPr="003B5015">
        <w:rPr>
          <w:b/>
          <w:bCs/>
        </w:rPr>
        <w:t>/13</w:t>
      </w:r>
    </w:p>
    <w:p w:rsidR="001220C8" w:rsidRPr="003B5015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 xml:space="preserve">denúncia de </w:t>
      </w:r>
      <w:r w:rsidR="00576BE5">
        <w:rPr>
          <w:b/>
        </w:rPr>
        <w:t>maus tratos no E.P de</w:t>
      </w:r>
      <w:r w:rsidR="00F82DEC" w:rsidRPr="00B41C6E">
        <w:rPr>
          <w:b/>
        </w:rPr>
        <w:t xml:space="preserve"> </w:t>
      </w:r>
      <w:r w:rsidR="00576BE5">
        <w:rPr>
          <w:b/>
        </w:rPr>
        <w:t>Lisboa</w:t>
      </w:r>
      <w:r w:rsidR="00F82DEC">
        <w:t xml:space="preserve"> </w:t>
      </w:r>
      <w:r w:rsidR="003F093A">
        <w:t>(</w:t>
      </w:r>
      <w:proofErr w:type="spellStart"/>
      <w:r w:rsidR="003F093A">
        <w:t>cont</w:t>
      </w:r>
      <w:proofErr w:type="spellEnd"/>
      <w:r w:rsidR="003F093A">
        <w:t>)</w:t>
      </w:r>
    </w:p>
    <w:p w:rsidR="00F82DEC" w:rsidRDefault="00F82DEC" w:rsidP="00F82DEC">
      <w:pPr>
        <w:jc w:val="both"/>
      </w:pPr>
    </w:p>
    <w:p w:rsidR="003F093A" w:rsidRDefault="00576BE5" w:rsidP="00F82DEC">
      <w:pPr>
        <w:jc w:val="both"/>
      </w:pPr>
      <w:r>
        <w:t>Nuno Miguel Lopes Barros</w:t>
      </w:r>
      <w:r w:rsidR="00F82DEC">
        <w:t xml:space="preserve"> </w:t>
      </w:r>
      <w:r w:rsidR="003F093A">
        <w:t>foi visitado no</w:t>
      </w:r>
      <w:r w:rsidR="00F82DEC">
        <w:t xml:space="preserve"> EP Li</w:t>
      </w:r>
      <w:r>
        <w:t xml:space="preserve">sboa </w:t>
      </w:r>
      <w:r w:rsidR="003F093A">
        <w:t>pela família no dia 9.</w:t>
      </w:r>
    </w:p>
    <w:p w:rsidR="003F093A" w:rsidRDefault="003F093A" w:rsidP="00F82DEC">
      <w:pPr>
        <w:jc w:val="both"/>
      </w:pPr>
      <w:r>
        <w:t xml:space="preserve">Voltou a ser impossível realizar a visita. Remeteram-na para a parte da tarde. E nessa altura a visita efectivamente realizou-se. Confirmou-se estar o recluso cheio de hematomas no pescoço, nos braços e na cara. Que alguém – que não soube quem fossem – o teriam visitado e fotografado antes da visita. Terá prestado depoimento a essas pessoas. </w:t>
      </w:r>
    </w:p>
    <w:p w:rsidR="00576BE5" w:rsidRDefault="003F093A" w:rsidP="00F82DEC">
      <w:pPr>
        <w:jc w:val="both"/>
      </w:pPr>
      <w:r>
        <w:t xml:space="preserve">Notou mesmo um tratamento respeitoso não habitual, desde que o seu irmão prestou declarações à comunicação social sobre o que sabia do assunto. Foram inclusivamente à cela perguntar se precisava de alguma coisa. Verificaram, sarcasticamente admirados, não haver luz </w:t>
      </w:r>
      <w:proofErr w:type="gramStart"/>
      <w:r>
        <w:t>eléctrica que durante semanas ignoraram</w:t>
      </w:r>
      <w:proofErr w:type="gramEnd"/>
      <w:r>
        <w:t xml:space="preserve"> expressamente, bem como os pedidos de reposição de material para o efeito.</w:t>
      </w:r>
    </w:p>
    <w:p w:rsidR="003F093A" w:rsidRDefault="003F093A" w:rsidP="00F82DEC">
      <w:pPr>
        <w:jc w:val="both"/>
      </w:pPr>
    </w:p>
    <w:p w:rsidR="008E74DC" w:rsidRDefault="006511BE" w:rsidP="00F82DEC">
      <w:pPr>
        <w:jc w:val="both"/>
      </w:pPr>
      <w:r>
        <w:t xml:space="preserve">A ACED aguarda pela evolução do caso. Mas não pode deixar de notar a reacção da agência Lusa, agência do Estado, que se permite organizar uma nuvem de fumo </w:t>
      </w:r>
      <w:r w:rsidR="008E74DC">
        <w:t>sobre o assunto (em vez de o ignorar, o que não nos pareceria correcto mas seria mais discreto) mobilizando a despropósito, a vontade de um sindicato em promover o emprego no seu sector. A “informação” reflectida na “notícia” aqui referida:</w:t>
      </w:r>
    </w:p>
    <w:p w:rsidR="006511BE" w:rsidRDefault="008E74DC" w:rsidP="00F82DEC">
      <w:pPr>
        <w:jc w:val="both"/>
      </w:pPr>
      <w:hyperlink r:id="rId8" w:history="1">
        <w:r w:rsidRPr="006A216C">
          <w:rPr>
            <w:rStyle w:val="Hiperligao"/>
          </w:rPr>
          <w:t>http://www.dn.pt/inicio/portugal/interior.aspx?content_id=2981484</w:t>
        </w:r>
      </w:hyperlink>
      <w:r>
        <w:t xml:space="preserve"> foi difundida por vários órgãos de comunicação</w:t>
      </w:r>
      <w:r w:rsidR="0088133D">
        <w:t xml:space="preserve">, procurando tornar a mentira verdade. </w:t>
      </w:r>
    </w:p>
    <w:p w:rsidR="008E74DC" w:rsidRDefault="008E74DC" w:rsidP="00F82DEC">
      <w:pPr>
        <w:jc w:val="both"/>
      </w:pPr>
      <w:r>
        <w:t xml:space="preserve">Aproveitamos a oportunidade de isso ser mencionado pelo representante do sindicato dos guardas, para afirmar a nossa vontade e disponibilidade para organizar e ajudar a organizar visitas regulares às prisões, por exemplo, no âmbito da futura implementação do Protocolo Adicional à Convenção Contra a Tortura, recentemente ratificada. </w:t>
      </w:r>
      <w:r w:rsidR="0088133D">
        <w:t xml:space="preserve">Embora saibamos que isso não depende da vontade do sindicato. </w:t>
      </w:r>
    </w:p>
    <w:p w:rsidR="008E74DC" w:rsidRDefault="008E74DC" w:rsidP="00F82DEC">
      <w:pPr>
        <w:jc w:val="both"/>
      </w:pPr>
      <w:r>
        <w:t>A ACED pede ao Senhor Provedor de Justiça a apreciação do aspecto da intervenção da Lusa no caso, porque julga que cabe nas suas competências próprias</w:t>
      </w:r>
      <w:r w:rsidR="0088133D">
        <w:t xml:space="preserve"> recomendar o respeito pelas pessoas, mesmo as reclusas, bem como pela deontologia profissional.</w:t>
      </w:r>
    </w:p>
    <w:p w:rsidR="00576BE5" w:rsidRDefault="00576BE5" w:rsidP="00F82DEC">
      <w:pPr>
        <w:jc w:val="both"/>
      </w:pPr>
      <w:r>
        <w:t xml:space="preserve">A ACED reclama, como é natural, uma investigação empenhada para verificar o que se passou, </w:t>
      </w:r>
      <w:r w:rsidR="008E74DC">
        <w:t xml:space="preserve">e encontrar maneiras de passar </w:t>
      </w:r>
      <w:r>
        <w:t>a</w:t>
      </w:r>
      <w:r w:rsidR="008E74DC">
        <w:t xml:space="preserve"> mensagem que o Estado português vai ser mais efectivo no cumprimento das suas obrigações legais de perseguição da tortura</w:t>
      </w:r>
      <w:r>
        <w:t>.</w:t>
      </w:r>
      <w:r w:rsidR="008E74DC">
        <w:t xml:space="preserve"> Talvez usando neste caso a mesma perspectiva de acção com que, e muito bem, a PGR anunciou que ia romper com o tabu das investigações às violações do segredo de justiça.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C" w:rsidRDefault="008E74DC">
      <w:r>
        <w:separator/>
      </w:r>
    </w:p>
  </w:endnote>
  <w:endnote w:type="continuationSeparator" w:id="0">
    <w:p w:rsidR="008E74DC" w:rsidRDefault="008E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C" w:rsidRDefault="008E74D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74DC" w:rsidRDefault="008E74D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C" w:rsidRDefault="008E74DC">
      <w:r>
        <w:separator/>
      </w:r>
    </w:p>
  </w:footnote>
  <w:footnote w:type="continuationSeparator" w:id="0">
    <w:p w:rsidR="008E74DC" w:rsidRDefault="008E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B5015"/>
    <w:rsid w:val="003C06FF"/>
    <w:rsid w:val="003C1089"/>
    <w:rsid w:val="003D2140"/>
    <w:rsid w:val="003D2E76"/>
    <w:rsid w:val="003E255A"/>
    <w:rsid w:val="003E73F8"/>
    <w:rsid w:val="003E7DDF"/>
    <w:rsid w:val="003F093A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1BE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133D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4DC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413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.pt/inicio/portugal/interior.aspx?content_id=29814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2013-01-10T02:54:00Z</dcterms:created>
  <dcterms:modified xsi:type="dcterms:W3CDTF">2013-01-10T03:26:00Z</dcterms:modified>
</cp:coreProperties>
</file>